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F3D55" w14:textId="77777777" w:rsidR="00B433CA" w:rsidRDefault="001863CE">
      <w:pPr>
        <w:pStyle w:val="papertitle"/>
        <w:spacing w:before="100" w:beforeAutospacing="1" w:after="100" w:afterAutospacing="1"/>
        <w:rPr>
          <w:kern w:val="48"/>
        </w:rPr>
      </w:pPr>
      <w:r>
        <w:rPr>
          <w:kern w:val="48"/>
        </w:rPr>
        <w:t>Text to Photo-</w:t>
      </w:r>
      <w:proofErr w:type="spellStart"/>
      <w:r>
        <w:rPr>
          <w:kern w:val="48"/>
        </w:rPr>
        <w:t>Realisitic</w:t>
      </w:r>
      <w:proofErr w:type="spellEnd"/>
      <w:r>
        <w:rPr>
          <w:kern w:val="48"/>
        </w:rPr>
        <w:t xml:space="preserve"> Image Construction</w:t>
      </w:r>
    </w:p>
    <w:p w14:paraId="56B09A41" w14:textId="77777777" w:rsidR="00B433CA" w:rsidRDefault="00B433CA">
      <w:pPr>
        <w:pStyle w:val="Author"/>
        <w:spacing w:before="100" w:beforeAutospacing="1" w:after="100" w:afterAutospacing="1" w:line="120" w:lineRule="auto"/>
        <w:rPr>
          <w:color w:val="FF0000"/>
          <w:sz w:val="16"/>
          <w:szCs w:val="16"/>
        </w:rPr>
      </w:pPr>
    </w:p>
    <w:p w14:paraId="501A882E" w14:textId="77777777" w:rsidR="00B433CA" w:rsidRDefault="00B433CA">
      <w:pPr>
        <w:pStyle w:val="Author"/>
        <w:spacing w:before="100" w:beforeAutospacing="1" w:after="100" w:afterAutospacing="1" w:line="120" w:lineRule="auto"/>
        <w:rPr>
          <w:color w:val="FF0000"/>
          <w:sz w:val="16"/>
          <w:szCs w:val="16"/>
        </w:rPr>
        <w:sectPr w:rsidR="00B433CA">
          <w:footerReference w:type="first" r:id="rId9"/>
          <w:pgSz w:w="11906" w:h="16838"/>
          <w:pgMar w:top="540" w:right="893" w:bottom="1440" w:left="893" w:header="720" w:footer="720" w:gutter="0"/>
          <w:cols w:space="720"/>
          <w:titlePg/>
          <w:docGrid w:linePitch="360"/>
        </w:sectPr>
      </w:pPr>
    </w:p>
    <w:p w14:paraId="24E71B03" w14:textId="77777777" w:rsidR="00B433CA" w:rsidRDefault="001863CE">
      <w:pPr>
        <w:pStyle w:val="Author"/>
        <w:spacing w:before="100" w:beforeAutospacing="1"/>
        <w:rPr>
          <w:sz w:val="18"/>
          <w:szCs w:val="18"/>
        </w:rPr>
      </w:pPr>
      <w:r>
        <w:rPr>
          <w:sz w:val="18"/>
          <w:szCs w:val="18"/>
        </w:rPr>
        <w:t>Venkata Surya Sai Ram Nistala</w:t>
      </w:r>
      <w:r>
        <w:rPr>
          <w:sz w:val="18"/>
          <w:szCs w:val="18"/>
        </w:rPr>
        <w:br/>
      </w:r>
      <w:r>
        <w:rPr>
          <w:i/>
          <w:sz w:val="18"/>
          <w:szCs w:val="18"/>
        </w:rPr>
        <w:t>University of Central Missouri</w:t>
      </w:r>
      <w:r>
        <w:rPr>
          <w:i/>
          <w:sz w:val="18"/>
          <w:szCs w:val="18"/>
        </w:rPr>
        <w:br/>
      </w:r>
      <w:proofErr w:type="spellStart"/>
      <w:r>
        <w:rPr>
          <w:sz w:val="18"/>
          <w:szCs w:val="18"/>
        </w:rPr>
        <w:t>Lee’summit</w:t>
      </w:r>
      <w:proofErr w:type="spellEnd"/>
      <w:r>
        <w:rPr>
          <w:sz w:val="18"/>
          <w:szCs w:val="18"/>
        </w:rPr>
        <w:t xml:space="preserve">, </w:t>
      </w:r>
      <w:proofErr w:type="gramStart"/>
      <w:r>
        <w:rPr>
          <w:sz w:val="18"/>
          <w:szCs w:val="18"/>
        </w:rPr>
        <w:t>U.S</w:t>
      </w:r>
      <w:proofErr w:type="gramEnd"/>
      <w:r>
        <w:rPr>
          <w:sz w:val="18"/>
          <w:szCs w:val="18"/>
        </w:rPr>
        <w:br/>
      </w:r>
      <w:hyperlink r:id="rId10" w:history="1">
        <w:r>
          <w:rPr>
            <w:rStyle w:val="Hyperlink"/>
            <w:color w:val="auto"/>
            <w:sz w:val="18"/>
            <w:szCs w:val="18"/>
          </w:rPr>
          <w:t>vxn71470@ucmo.edu</w:t>
        </w:r>
      </w:hyperlink>
      <w:r>
        <w:rPr>
          <w:sz w:val="18"/>
          <w:szCs w:val="18"/>
        </w:rPr>
        <w:t xml:space="preserve"> </w:t>
      </w:r>
    </w:p>
    <w:p w14:paraId="510414CF" w14:textId="77777777" w:rsidR="00B433CA" w:rsidRDefault="001863CE">
      <w:pPr>
        <w:pStyle w:val="Author"/>
        <w:spacing w:before="100" w:beforeAutospacing="1"/>
        <w:rPr>
          <w:sz w:val="18"/>
          <w:szCs w:val="18"/>
        </w:rPr>
      </w:pPr>
      <w:r>
        <w:rPr>
          <w:sz w:val="18"/>
          <w:szCs w:val="18"/>
        </w:rPr>
        <w:t>Neeraj</w:t>
      </w:r>
      <w:r>
        <w:rPr>
          <w:sz w:val="18"/>
          <w:szCs w:val="18"/>
          <w:lang w:val="en-IN"/>
        </w:rPr>
        <w:t xml:space="preserve"> </w:t>
      </w:r>
      <w:proofErr w:type="spellStart"/>
      <w:r>
        <w:rPr>
          <w:sz w:val="18"/>
          <w:szCs w:val="18"/>
          <w:lang w:val="en-IN"/>
        </w:rPr>
        <w:t>kumar</w:t>
      </w:r>
      <w:proofErr w:type="spellEnd"/>
      <w:r>
        <w:rPr>
          <w:sz w:val="18"/>
          <w:szCs w:val="18"/>
          <w:lang w:val="en-IN"/>
        </w:rPr>
        <w:t xml:space="preserve"> </w:t>
      </w:r>
      <w:proofErr w:type="spellStart"/>
      <w:r>
        <w:rPr>
          <w:sz w:val="18"/>
          <w:szCs w:val="18"/>
          <w:lang w:val="en-IN"/>
        </w:rPr>
        <w:t>Kajuluri</w:t>
      </w:r>
      <w:proofErr w:type="spellEnd"/>
      <w:r>
        <w:rPr>
          <w:sz w:val="18"/>
          <w:szCs w:val="18"/>
        </w:rPr>
        <w:br/>
      </w:r>
      <w:r>
        <w:rPr>
          <w:i/>
          <w:sz w:val="18"/>
          <w:szCs w:val="18"/>
        </w:rPr>
        <w:t>University of Central Missouri</w:t>
      </w:r>
      <w:r>
        <w:rPr>
          <w:i/>
          <w:sz w:val="18"/>
          <w:szCs w:val="18"/>
        </w:rPr>
        <w:br/>
      </w:r>
      <w:proofErr w:type="spellStart"/>
      <w:r>
        <w:rPr>
          <w:sz w:val="18"/>
          <w:szCs w:val="18"/>
        </w:rPr>
        <w:t>Lee’summit</w:t>
      </w:r>
      <w:proofErr w:type="spellEnd"/>
      <w:r>
        <w:rPr>
          <w:sz w:val="18"/>
          <w:szCs w:val="18"/>
        </w:rPr>
        <w:t xml:space="preserve">, </w:t>
      </w:r>
      <w:proofErr w:type="gramStart"/>
      <w:r>
        <w:rPr>
          <w:sz w:val="18"/>
          <w:szCs w:val="18"/>
        </w:rPr>
        <w:t>U.S</w:t>
      </w:r>
      <w:proofErr w:type="gramEnd"/>
      <w:r>
        <w:rPr>
          <w:sz w:val="18"/>
          <w:szCs w:val="18"/>
        </w:rPr>
        <w:br/>
      </w:r>
      <w:hyperlink r:id="rId11" w:history="1">
        <w:r>
          <w:rPr>
            <w:rStyle w:val="Hyperlink"/>
            <w:color w:val="auto"/>
            <w:sz w:val="18"/>
            <w:szCs w:val="18"/>
            <w:lang w:val="en-IN"/>
          </w:rPr>
          <w:t>nxk20910</w:t>
        </w:r>
        <w:r>
          <w:rPr>
            <w:rStyle w:val="Hyperlink"/>
            <w:color w:val="auto"/>
            <w:sz w:val="18"/>
            <w:szCs w:val="18"/>
          </w:rPr>
          <w:t>@ucmo.edu</w:t>
        </w:r>
      </w:hyperlink>
      <w:r>
        <w:rPr>
          <w:sz w:val="18"/>
          <w:szCs w:val="18"/>
        </w:rPr>
        <w:t xml:space="preserve"> </w:t>
      </w:r>
      <w:r>
        <w:rPr>
          <w:sz w:val="18"/>
          <w:szCs w:val="18"/>
        </w:rPr>
        <w:br w:type="column"/>
      </w:r>
      <w:r>
        <w:rPr>
          <w:sz w:val="18"/>
          <w:szCs w:val="18"/>
        </w:rPr>
        <w:t xml:space="preserve">Vijitha </w:t>
      </w:r>
      <w:proofErr w:type="spellStart"/>
      <w:r>
        <w:rPr>
          <w:sz w:val="18"/>
          <w:szCs w:val="18"/>
        </w:rPr>
        <w:t>Gajavelli</w:t>
      </w:r>
      <w:proofErr w:type="spellEnd"/>
      <w:r>
        <w:rPr>
          <w:sz w:val="18"/>
          <w:szCs w:val="18"/>
        </w:rPr>
        <w:br/>
      </w:r>
      <w:r>
        <w:rPr>
          <w:i/>
          <w:sz w:val="18"/>
          <w:szCs w:val="18"/>
        </w:rPr>
        <w:t>University of Central Missouri</w:t>
      </w:r>
      <w:r>
        <w:rPr>
          <w:i/>
          <w:sz w:val="18"/>
          <w:szCs w:val="18"/>
        </w:rPr>
        <w:br/>
      </w:r>
      <w:proofErr w:type="spellStart"/>
      <w:r>
        <w:rPr>
          <w:sz w:val="18"/>
          <w:szCs w:val="18"/>
        </w:rPr>
        <w:t>Lee’summit</w:t>
      </w:r>
      <w:proofErr w:type="spellEnd"/>
      <w:r>
        <w:rPr>
          <w:sz w:val="18"/>
          <w:szCs w:val="18"/>
        </w:rPr>
        <w:t>, U.S</w:t>
      </w:r>
      <w:r>
        <w:rPr>
          <w:sz w:val="18"/>
          <w:szCs w:val="18"/>
        </w:rPr>
        <w:br/>
      </w:r>
      <w:hyperlink r:id="rId12" w:history="1">
        <w:r>
          <w:rPr>
            <w:rStyle w:val="Hyperlink"/>
            <w:color w:val="auto"/>
            <w:sz w:val="18"/>
            <w:szCs w:val="18"/>
            <w:lang w:val="en-IN"/>
          </w:rPr>
          <w:t>vxg97070@ucmo.edu</w:t>
        </w:r>
      </w:hyperlink>
      <w:r>
        <w:rPr>
          <w:sz w:val="18"/>
          <w:szCs w:val="18"/>
        </w:rPr>
        <w:t xml:space="preserve"> </w:t>
      </w:r>
    </w:p>
    <w:p w14:paraId="249F376C" w14:textId="77777777" w:rsidR="00B433CA" w:rsidRDefault="001863CE">
      <w:pPr>
        <w:pStyle w:val="Author"/>
        <w:spacing w:before="100" w:beforeAutospacing="1"/>
        <w:rPr>
          <w:i/>
          <w:sz w:val="18"/>
          <w:szCs w:val="18"/>
          <w:lang w:val="en-IN"/>
        </w:rPr>
      </w:pPr>
      <w:r>
        <w:rPr>
          <w:sz w:val="18"/>
          <w:szCs w:val="18"/>
        </w:rPr>
        <w:br w:type="column"/>
      </w:r>
      <w:r>
        <w:rPr>
          <w:sz w:val="18"/>
          <w:szCs w:val="18"/>
        </w:rPr>
        <w:t>K</w:t>
      </w:r>
      <w:r>
        <w:rPr>
          <w:sz w:val="18"/>
          <w:szCs w:val="18"/>
        </w:rPr>
        <w:t xml:space="preserve">rishna Sai </w:t>
      </w:r>
      <w:proofErr w:type="spellStart"/>
      <w:r>
        <w:rPr>
          <w:sz w:val="18"/>
          <w:szCs w:val="18"/>
        </w:rPr>
        <w:t>Srujan</w:t>
      </w:r>
      <w:proofErr w:type="spellEnd"/>
      <w:r>
        <w:rPr>
          <w:sz w:val="18"/>
          <w:szCs w:val="18"/>
        </w:rPr>
        <w:t xml:space="preserve"> Teja </w:t>
      </w:r>
      <w:proofErr w:type="spellStart"/>
      <w:r>
        <w:rPr>
          <w:sz w:val="18"/>
          <w:szCs w:val="18"/>
        </w:rPr>
        <w:t>Basetty</w:t>
      </w:r>
      <w:proofErr w:type="spellEnd"/>
      <w:r>
        <w:rPr>
          <w:sz w:val="18"/>
          <w:szCs w:val="18"/>
        </w:rPr>
        <w:br/>
      </w:r>
      <w:r>
        <w:rPr>
          <w:i/>
          <w:sz w:val="18"/>
          <w:szCs w:val="18"/>
        </w:rPr>
        <w:t>University of Central Missouri</w:t>
      </w:r>
      <w:r>
        <w:rPr>
          <w:i/>
          <w:sz w:val="18"/>
          <w:szCs w:val="18"/>
        </w:rPr>
        <w:br/>
      </w:r>
      <w:proofErr w:type="spellStart"/>
      <w:r>
        <w:rPr>
          <w:sz w:val="18"/>
          <w:szCs w:val="18"/>
        </w:rPr>
        <w:t>Lee’summit</w:t>
      </w:r>
      <w:proofErr w:type="spellEnd"/>
      <w:r>
        <w:rPr>
          <w:sz w:val="18"/>
          <w:szCs w:val="18"/>
        </w:rPr>
        <w:t xml:space="preserve">, </w:t>
      </w:r>
      <w:proofErr w:type="gramStart"/>
      <w:r>
        <w:rPr>
          <w:sz w:val="18"/>
          <w:szCs w:val="18"/>
        </w:rPr>
        <w:t>U.S</w:t>
      </w:r>
      <w:proofErr w:type="gramEnd"/>
      <w:r>
        <w:rPr>
          <w:sz w:val="18"/>
          <w:szCs w:val="18"/>
        </w:rPr>
        <w:br/>
      </w:r>
      <w:hyperlink r:id="rId13" w:history="1">
        <w:r>
          <w:rPr>
            <w:rStyle w:val="Hyperlink"/>
            <w:color w:val="auto"/>
            <w:sz w:val="18"/>
            <w:szCs w:val="18"/>
            <w:lang w:val="en-IN"/>
          </w:rPr>
          <w:t>k</w:t>
        </w:r>
      </w:hyperlink>
      <w:r>
        <w:rPr>
          <w:rStyle w:val="Hyperlink"/>
          <w:color w:val="auto"/>
          <w:sz w:val="18"/>
          <w:szCs w:val="18"/>
          <w:lang w:val="en-IN"/>
        </w:rPr>
        <w:t>xb52990@ucmo.edu</w:t>
      </w:r>
    </w:p>
    <w:p w14:paraId="0B1DE522" w14:textId="77777777" w:rsidR="00B433CA" w:rsidRDefault="00B433CA">
      <w:pPr>
        <w:pStyle w:val="Author"/>
        <w:spacing w:before="100" w:beforeAutospacing="1"/>
        <w:jc w:val="both"/>
      </w:pPr>
    </w:p>
    <w:p w14:paraId="14EBF3FD" w14:textId="77777777" w:rsidR="00B433CA" w:rsidRDefault="00B433CA">
      <w:pPr>
        <w:pStyle w:val="Author"/>
        <w:spacing w:before="100" w:beforeAutospacing="1"/>
      </w:pPr>
    </w:p>
    <w:p w14:paraId="3AFBF1F3" w14:textId="77777777" w:rsidR="00B433CA" w:rsidRDefault="00B433CA">
      <w:pPr>
        <w:pStyle w:val="Author"/>
        <w:spacing w:before="100" w:beforeAutospacing="1"/>
        <w:sectPr w:rsidR="00B433CA">
          <w:type w:val="continuous"/>
          <w:pgSz w:w="11906" w:h="16838"/>
          <w:pgMar w:top="450" w:right="893" w:bottom="1440" w:left="893" w:header="720" w:footer="720" w:gutter="0"/>
          <w:cols w:num="3" w:space="720"/>
          <w:docGrid w:linePitch="360"/>
        </w:sectPr>
      </w:pPr>
    </w:p>
    <w:p w14:paraId="6E7DC43A" w14:textId="77777777" w:rsidR="00B433CA" w:rsidRDefault="001863CE">
      <w:pPr>
        <w:rPr>
          <w:color w:val="FF0000"/>
        </w:rPr>
        <w:sectPr w:rsidR="00B433CA">
          <w:type w:val="continuous"/>
          <w:pgSz w:w="11906" w:h="16838"/>
          <w:pgMar w:top="450" w:right="893" w:bottom="1440" w:left="893" w:header="720" w:footer="720" w:gutter="0"/>
          <w:cols w:num="3" w:space="720"/>
          <w:docGrid w:linePitch="360"/>
        </w:sectPr>
      </w:pPr>
      <w:r>
        <w:rPr>
          <w:color w:val="FF0000"/>
        </w:rPr>
        <w:br w:type="column"/>
      </w:r>
    </w:p>
    <w:p w14:paraId="69DDD3D0" w14:textId="77777777" w:rsidR="00B433CA" w:rsidRDefault="001863CE">
      <w:pPr>
        <w:spacing w:after="17" w:line="216" w:lineRule="auto"/>
        <w:ind w:left="15" w:firstLine="199"/>
        <w:jc w:val="both"/>
        <w:rPr>
          <w:rFonts w:eastAsia="Calibri"/>
          <w:b/>
          <w:bCs/>
          <w:i/>
          <w:iCs/>
          <w:color w:val="000000"/>
          <w:sz w:val="18"/>
        </w:rPr>
      </w:pPr>
      <w:r>
        <w:rPr>
          <w:b/>
          <w:bCs/>
          <w:i/>
          <w:iCs/>
        </w:rPr>
        <w:t>Abstract</w:t>
      </w:r>
      <w:r>
        <w:rPr>
          <w:b/>
          <w:bCs/>
        </w:rPr>
        <w:t>—</w:t>
      </w:r>
      <w:r>
        <w:rPr>
          <w:rFonts w:eastAsia="Calibri"/>
          <w:b/>
          <w:bCs/>
          <w:i/>
          <w:iCs/>
          <w:color w:val="000000"/>
          <w:sz w:val="18"/>
        </w:rPr>
        <w:t xml:space="preserve">One of the computer vision trends with the fastest growth and </w:t>
      </w:r>
      <w:r>
        <w:rPr>
          <w:rFonts w:eastAsia="Calibri"/>
          <w:b/>
          <w:bCs/>
          <w:i/>
          <w:iCs/>
          <w:color w:val="000000"/>
          <w:sz w:val="18"/>
        </w:rPr>
        <w:t>highest computational demands is image synthesis. Although Generative Adversarial Networks (GANs) have demonstrated amazing performance in a variety of tasks, they still confront hurdles in producing high-quality photographs. In this study, we present Stac</w:t>
      </w:r>
      <w:r>
        <w:rPr>
          <w:rFonts w:eastAsia="Calibri"/>
          <w:b/>
          <w:bCs/>
          <w:i/>
          <w:iCs/>
          <w:color w:val="000000"/>
          <w:sz w:val="18"/>
        </w:rPr>
        <w:t xml:space="preserve">ked Generative Adversarial Networks (Stack </w:t>
      </w:r>
      <w:proofErr w:type="spellStart"/>
      <w:r>
        <w:rPr>
          <w:rFonts w:eastAsia="Calibri"/>
          <w:b/>
          <w:bCs/>
          <w:i/>
          <w:iCs/>
          <w:color w:val="000000"/>
          <w:sz w:val="18"/>
        </w:rPr>
        <w:t>Gans</w:t>
      </w:r>
      <w:proofErr w:type="spellEnd"/>
      <w:r>
        <w:rPr>
          <w:rFonts w:eastAsia="Calibri"/>
          <w:b/>
          <w:bCs/>
          <w:i/>
          <w:iCs/>
          <w:color w:val="000000"/>
          <w:sz w:val="18"/>
        </w:rPr>
        <w:t>) for creating high-resolution photorealistic photographs. First, we present StackGAN-v1, a two-stage generative adversarial network architecture for text-to-image synthesis.</w:t>
      </w:r>
    </w:p>
    <w:p w14:paraId="7E13BE61" w14:textId="77777777" w:rsidR="00B433CA" w:rsidRDefault="001863CE">
      <w:pPr>
        <w:spacing w:after="17" w:line="216" w:lineRule="auto"/>
        <w:ind w:left="15" w:firstLine="199"/>
        <w:jc w:val="both"/>
        <w:rPr>
          <w:rFonts w:eastAsia="Calibri"/>
          <w:b/>
          <w:bCs/>
          <w:i/>
          <w:iCs/>
          <w:color w:val="000000"/>
          <w:sz w:val="18"/>
        </w:rPr>
      </w:pPr>
      <w:r>
        <w:rPr>
          <w:rFonts w:eastAsia="Calibri"/>
          <w:b/>
          <w:bCs/>
          <w:i/>
          <w:iCs/>
          <w:color w:val="000000"/>
          <w:sz w:val="18"/>
        </w:rPr>
        <w:t>The goal of text-to-photorealistic</w:t>
      </w:r>
      <w:r>
        <w:rPr>
          <w:rFonts w:eastAsia="Calibri"/>
          <w:b/>
          <w:bCs/>
          <w:i/>
          <w:iCs/>
          <w:color w:val="000000"/>
          <w:sz w:val="18"/>
        </w:rPr>
        <w:t xml:space="preserve"> image construction is to create a photo-realistic image from a given natural language description. The creation of images from text is one of the use cases for Generative Adversarial Networks (GANs), which have many industrial applications. Under differen</w:t>
      </w:r>
      <w:r>
        <w:rPr>
          <w:rFonts w:eastAsia="Calibri"/>
          <w:b/>
          <w:bCs/>
          <w:i/>
          <w:iCs/>
          <w:color w:val="000000"/>
          <w:sz w:val="18"/>
        </w:rPr>
        <w:t xml:space="preserve">t conditions and circumstances, the generation of images using GANs was very successful. Natural language's expressiveness brought text-to-image construction research to public attention. But creating high-quality, photorealistic images that also meet all </w:t>
      </w:r>
      <w:r>
        <w:rPr>
          <w:rFonts w:eastAsia="Calibri"/>
          <w:b/>
          <w:bCs/>
          <w:i/>
          <w:iCs/>
          <w:color w:val="000000"/>
          <w:sz w:val="18"/>
        </w:rPr>
        <w:t>the requirements stated in the text Descriptions is extremely difficult and challenging. We are evaluating and contrasting cutting-edge algorithms Stack GAN, Stack GAN++, DALL-E, and DALL-E 2 as part of text to photo-realistic image construction.</w:t>
      </w:r>
    </w:p>
    <w:p w14:paraId="567B9E0D" w14:textId="77777777" w:rsidR="00B433CA" w:rsidRDefault="001863CE">
      <w:pPr>
        <w:spacing w:after="17" w:line="216" w:lineRule="auto"/>
        <w:ind w:left="15" w:firstLine="199"/>
        <w:jc w:val="both"/>
        <w:rPr>
          <w:rFonts w:eastAsia="Calibri"/>
          <w:b/>
          <w:bCs/>
          <w:i/>
          <w:iCs/>
          <w:color w:val="000000"/>
          <w:sz w:val="18"/>
        </w:rPr>
      </w:pPr>
      <w:r>
        <w:rPr>
          <w:rFonts w:eastAsia="Calibri"/>
          <w:b/>
          <w:bCs/>
          <w:i/>
          <w:iCs/>
          <w:color w:val="000000"/>
          <w:sz w:val="18"/>
        </w:rPr>
        <w:t xml:space="preserve">Creating </w:t>
      </w:r>
      <w:r>
        <w:rPr>
          <w:rFonts w:eastAsia="Calibri"/>
          <w:b/>
          <w:bCs/>
          <w:i/>
          <w:iCs/>
          <w:color w:val="000000"/>
          <w:sz w:val="18"/>
        </w:rPr>
        <w:t>high-quality images from text descriptions is a difficult computer vision problem that has many different solutions. Applications that are useful. The samples created by current text-to-image approaches can roughly capture the meaning of the provided descr</w:t>
      </w:r>
      <w:r>
        <w:rPr>
          <w:rFonts w:eastAsia="Calibri"/>
          <w:b/>
          <w:bCs/>
          <w:i/>
          <w:iCs/>
          <w:color w:val="000000"/>
          <w:sz w:val="18"/>
        </w:rPr>
        <w:t xml:space="preserve">iptions, but crucial details and vivid object parts are absent. We divide the difficult problem into more manageable subproblems using a sketch-refinement method. Stage-I GAN creates Stage-I low-resolution images by sketching the basic shape and colors of </w:t>
      </w:r>
      <w:r>
        <w:rPr>
          <w:rFonts w:eastAsia="Calibri"/>
          <w:b/>
          <w:bCs/>
          <w:i/>
          <w:iCs/>
          <w:color w:val="000000"/>
          <w:sz w:val="18"/>
        </w:rPr>
        <w:t>the object based on the provided text description. The Stage-II GAN produces high-resolution images with lifelike features using the Stage-I results and text descriptions as inputs. It is able to correct issues with Stage-I results and add enticing details</w:t>
      </w:r>
      <w:r>
        <w:rPr>
          <w:rFonts w:eastAsia="Calibri"/>
          <w:b/>
          <w:bCs/>
          <w:i/>
          <w:iCs/>
          <w:color w:val="000000"/>
          <w:sz w:val="18"/>
        </w:rPr>
        <w:t xml:space="preserve"> through the refinement process. In order to increase the variety of the synthesized images and stabilize the conditional-GAN training, we present a novel conditioning augmentation technique that encourages smoothness in the latent conditioning manifold. T</w:t>
      </w:r>
      <w:r>
        <w:rPr>
          <w:rFonts w:eastAsia="Calibri"/>
          <w:b/>
          <w:bCs/>
          <w:i/>
          <w:iCs/>
          <w:color w:val="000000"/>
          <w:sz w:val="18"/>
        </w:rPr>
        <w:t xml:space="preserve">he proposed method significantly enhances the ability to generate photorealistic images based on text descriptions, according to extensive tests and comparisons with leading technologies on benchmark datasets.   </w:t>
      </w:r>
    </w:p>
    <w:p w14:paraId="5F6B3AA7" w14:textId="77777777" w:rsidR="00B433CA" w:rsidRDefault="00B433CA">
      <w:pPr>
        <w:spacing w:after="17" w:line="216" w:lineRule="auto"/>
        <w:ind w:left="15" w:firstLine="199"/>
        <w:jc w:val="both"/>
        <w:rPr>
          <w:rFonts w:eastAsia="Calibri"/>
          <w:b/>
          <w:bCs/>
          <w:i/>
          <w:iCs/>
          <w:color w:val="000000"/>
          <w:sz w:val="18"/>
        </w:rPr>
      </w:pPr>
    </w:p>
    <w:p w14:paraId="2FB60205" w14:textId="77777777" w:rsidR="00B433CA" w:rsidRDefault="001863CE">
      <w:pPr>
        <w:pStyle w:val="Keywords"/>
        <w:rPr>
          <w:b w:val="0"/>
          <w:bCs w:val="0"/>
          <w:color w:val="FF0000"/>
        </w:rPr>
      </w:pPr>
      <w:r>
        <w:t>Keywords—</w:t>
      </w:r>
      <w:r>
        <w:rPr>
          <w:rFonts w:ascii="Calibri" w:hAnsi="Calibri" w:cs="Calibri"/>
          <w:lang w:val="en-IN"/>
        </w:rPr>
        <w:t>GAN, CGAN, Stack GAN, Stack GAN++</w:t>
      </w:r>
      <w:r>
        <w:rPr>
          <w:rFonts w:ascii="Calibri" w:hAnsi="Calibri" w:cs="Calibri"/>
          <w:lang w:val="en-IN"/>
        </w:rPr>
        <w:t>, Image Synthesis, CLIP.</w:t>
      </w:r>
    </w:p>
    <w:p w14:paraId="74783C20" w14:textId="77777777" w:rsidR="00B433CA" w:rsidRDefault="001863CE">
      <w:pPr>
        <w:pStyle w:val="Heading1"/>
        <w:rPr>
          <w:b/>
          <w:bCs/>
        </w:rPr>
      </w:pPr>
      <w:r>
        <w:rPr>
          <w:b/>
          <w:bCs/>
        </w:rPr>
        <w:t xml:space="preserve">Introduction </w:t>
      </w:r>
    </w:p>
    <w:p w14:paraId="43A78E50" w14:textId="77777777" w:rsidR="00B433CA" w:rsidRDefault="001863CE">
      <w:pPr>
        <w:jc w:val="both"/>
        <w:rPr>
          <w:rFonts w:eastAsia="Calibri"/>
          <w:color w:val="000000"/>
        </w:rPr>
      </w:pPr>
      <w:r>
        <w:rPr>
          <w:rFonts w:eastAsia="Calibri"/>
          <w:color w:val="000000"/>
        </w:rPr>
        <w:t>With the advent of Stacked Generative Adversarial Networks (Stack GAN), a deep learning architecture, which uses a GAN conditioned on text embeddings, text-to-image synthesis has long been a popular area of research [</w:t>
      </w:r>
      <w:r>
        <w:rPr>
          <w:rFonts w:eastAsia="Calibri"/>
          <w:color w:val="000000"/>
        </w:rPr>
        <w:t>1-3]. Han Zhang and colleagues first proposed it in 2017 [4]. Both Stack GAN and Stack GAN++ (also known as Stack GAN v2) scale up the image resolution and produce high-quality images with fine-grained details by using multi-scale GANs [5].</w:t>
      </w:r>
    </w:p>
    <w:p w14:paraId="0E0B621D" w14:textId="77777777" w:rsidR="00B433CA" w:rsidRDefault="001863CE">
      <w:pPr>
        <w:jc w:val="both"/>
        <w:rPr>
          <w:rFonts w:eastAsia="Calibri"/>
          <w:color w:val="000000"/>
        </w:rPr>
      </w:pPr>
      <w:r>
        <w:rPr>
          <w:rFonts w:eastAsia="Calibri"/>
          <w:color w:val="000000"/>
        </w:rPr>
        <w:t xml:space="preserve">       The Stac</w:t>
      </w:r>
      <w:r>
        <w:rPr>
          <w:rFonts w:eastAsia="Calibri"/>
          <w:color w:val="000000"/>
        </w:rPr>
        <w:t>k GAN architecture employs two GANs that are stacked one on top of the other to create a network that can produce high-resolution and high-quality images [6]. Stage I and Stage II are its two stages. The Stage-I network creates low-resolution images with b</w:t>
      </w:r>
      <w:r>
        <w:rPr>
          <w:rFonts w:eastAsia="Calibri"/>
          <w:color w:val="000000"/>
        </w:rPr>
        <w:t>asic colors and rough sketches using text embedding with constraints, while the Stage-II network uses the images created by the Stage-I network and scales them up to create high-resolution images based on the provided text embeddings [7]. The second networ</w:t>
      </w:r>
      <w:r>
        <w:rPr>
          <w:rFonts w:eastAsia="Calibri"/>
          <w:color w:val="000000"/>
        </w:rPr>
        <w:t>k fixes flaw and adds minute details to produce a higher-resolution image that is more realistic. In a Stack GAN, Stage-I basically generates basic shapes while Stage-II fixes’ errors in the image that the Stage-I network produced. To make the image appear</w:t>
      </w:r>
      <w:r>
        <w:rPr>
          <w:rFonts w:eastAsia="Calibri"/>
          <w:color w:val="000000"/>
        </w:rPr>
        <w:t xml:space="preserve"> more photo-realistic, Stage-II also adds more detail [8]. In both stages, generator networks called Conditional Generative Adversarial Networks (CGANs) are employed. The first stage's Conditional GAN is dependent on the text descriptions, whereas the seco</w:t>
      </w:r>
      <w:r>
        <w:rPr>
          <w:rFonts w:eastAsia="Calibri"/>
          <w:color w:val="000000"/>
        </w:rPr>
        <w:t>nd stage's Conditional GAN is dependent on both the text descriptions and the images produced by the first GAN [9].</w:t>
      </w:r>
    </w:p>
    <w:p w14:paraId="65BFBE36" w14:textId="77777777" w:rsidR="00B433CA" w:rsidRDefault="001863CE">
      <w:pPr>
        <w:jc w:val="both"/>
        <w:rPr>
          <w:rFonts w:eastAsia="Calibri"/>
          <w:color w:val="000000"/>
        </w:rPr>
      </w:pPr>
      <w:r>
        <w:rPr>
          <w:rFonts w:eastAsia="Calibri"/>
          <w:color w:val="000000"/>
        </w:rPr>
        <w:t xml:space="preserve">        For both conditional and unconditional generative tasks, Stack GAN++ has a sophisticated multi-stage generative adversarial network </w:t>
      </w:r>
      <w:r>
        <w:rPr>
          <w:rFonts w:eastAsia="Calibri"/>
          <w:color w:val="000000"/>
        </w:rPr>
        <w:t xml:space="preserve">architecture [10]. A cascaded refinement network, which adds more details and enhances the visual quality of the generated image, extends the original Stack GAN architecture. In contrast to </w:t>
      </w:r>
      <w:proofErr w:type="spellStart"/>
      <w:r>
        <w:rPr>
          <w:rFonts w:eastAsia="Calibri"/>
          <w:color w:val="000000"/>
        </w:rPr>
        <w:t>StackGAN</w:t>
      </w:r>
      <w:proofErr w:type="spellEnd"/>
      <w:r>
        <w:rPr>
          <w:rFonts w:eastAsia="Calibri"/>
          <w:color w:val="000000"/>
        </w:rPr>
        <w:t xml:space="preserve">, which only has two generators, Stack GAN++ has multiple </w:t>
      </w:r>
      <w:r>
        <w:rPr>
          <w:rFonts w:eastAsia="Calibri"/>
          <w:color w:val="000000"/>
        </w:rPr>
        <w:t>generators that are organized like a tree and share many of the parameters [11]. Each generator is then treated as a branch of the tree. The text embedding that forms the network's input can be thought of as the tree's base, and each branch—or generator—pr</w:t>
      </w:r>
      <w:r>
        <w:rPr>
          <w:rFonts w:eastAsia="Calibri"/>
          <w:color w:val="000000"/>
        </w:rPr>
        <w:t>oduces images at a different scale, with the deepest generator producing high-resolution, photorealistic images that are used as outputs while intermediate generators produce images at scales ranging from small to large as they get closer to the deepest ge</w:t>
      </w:r>
      <w:r>
        <w:rPr>
          <w:rFonts w:eastAsia="Calibri"/>
          <w:color w:val="000000"/>
        </w:rPr>
        <w:t xml:space="preserve">nerator [12-14]. The image distributions of each generator in the network are improved using feedback from training the network, and all the generators in the network are trained simultaneously. The </w:t>
      </w:r>
      <w:proofErr w:type="spellStart"/>
      <w:r>
        <w:rPr>
          <w:rFonts w:eastAsia="Calibri"/>
          <w:color w:val="000000"/>
        </w:rPr>
        <w:t>StackGAN</w:t>
      </w:r>
      <w:proofErr w:type="spellEnd"/>
      <w:r>
        <w:rPr>
          <w:rFonts w:eastAsia="Calibri"/>
          <w:color w:val="000000"/>
        </w:rPr>
        <w:t>++ architecture uses two complementary types of i</w:t>
      </w:r>
      <w:r>
        <w:rPr>
          <w:rFonts w:eastAsia="Calibri"/>
          <w:color w:val="000000"/>
        </w:rPr>
        <w:t>mage distributions that are simultaneously trained [15]. The distribution of images can be done in two ways: unconditionally or with or without text descriptions. This architecture also has a color-consistency regularization term that aids the generators i</w:t>
      </w:r>
      <w:r>
        <w:rPr>
          <w:rFonts w:eastAsia="Calibri"/>
          <w:color w:val="000000"/>
        </w:rPr>
        <w:t>n producing various image samples at various scales and colors [16].</w:t>
      </w:r>
    </w:p>
    <w:p w14:paraId="07F108FE" w14:textId="77777777" w:rsidR="00B433CA" w:rsidRDefault="001863CE">
      <w:pPr>
        <w:ind w:firstLine="720"/>
        <w:jc w:val="both"/>
        <w:rPr>
          <w:rFonts w:eastAsia="Calibri"/>
          <w:color w:val="000000"/>
        </w:rPr>
      </w:pPr>
      <w:r>
        <w:rPr>
          <w:rFonts w:eastAsia="Calibri"/>
          <w:color w:val="000000"/>
        </w:rPr>
        <w:t xml:space="preserve">The image distributions of each generator in the network are improved using feedback from training the </w:t>
      </w:r>
      <w:r>
        <w:rPr>
          <w:rFonts w:eastAsia="Calibri"/>
          <w:color w:val="000000"/>
        </w:rPr>
        <w:lastRenderedPageBreak/>
        <w:t xml:space="preserve">network, and all the generators in the network are trained simultaneously. The </w:t>
      </w:r>
      <w:proofErr w:type="spellStart"/>
      <w:r>
        <w:rPr>
          <w:rFonts w:eastAsia="Calibri"/>
          <w:color w:val="000000"/>
        </w:rPr>
        <w:t>Stack</w:t>
      </w:r>
      <w:r>
        <w:rPr>
          <w:rFonts w:eastAsia="Calibri"/>
          <w:color w:val="000000"/>
        </w:rPr>
        <w:t>GAN</w:t>
      </w:r>
      <w:proofErr w:type="spellEnd"/>
      <w:r>
        <w:rPr>
          <w:rFonts w:eastAsia="Calibri"/>
          <w:color w:val="000000"/>
        </w:rPr>
        <w:t>++ architecture uses two complementary types of image distributions that are simultaneously trained. The distribution of images can be done in two ways: unconditionally or with or without text descriptions. This architecture also has a color-consistency</w:t>
      </w:r>
      <w:r>
        <w:rPr>
          <w:rFonts w:eastAsia="Calibri"/>
          <w:color w:val="000000"/>
        </w:rPr>
        <w:t xml:space="preserve"> regularization term that aids the generators in producing various image samples at various scales and colors [17].</w:t>
      </w:r>
    </w:p>
    <w:p w14:paraId="44F2B6EA" w14:textId="77777777" w:rsidR="00B433CA" w:rsidRDefault="001863CE">
      <w:pPr>
        <w:jc w:val="both"/>
        <w:rPr>
          <w:rFonts w:eastAsia="Calibri"/>
          <w:color w:val="000000"/>
        </w:rPr>
      </w:pPr>
      <w:r>
        <w:rPr>
          <w:rFonts w:eastAsia="Calibri"/>
          <w:color w:val="000000"/>
        </w:rPr>
        <w:t>The Stacked Generative Adversarial Networks have made the following significant contributions, to sum it up. (</w:t>
      </w:r>
      <w:proofErr w:type="spellStart"/>
      <w:r>
        <w:rPr>
          <w:rFonts w:eastAsia="Calibri"/>
          <w:color w:val="000000"/>
        </w:rPr>
        <w:t>i</w:t>
      </w:r>
      <w:proofErr w:type="spellEnd"/>
      <w:r>
        <w:rPr>
          <w:rFonts w:eastAsia="Calibri"/>
          <w:color w:val="000000"/>
        </w:rPr>
        <w:t>) Text descriptions for 256x2</w:t>
      </w:r>
      <w:r>
        <w:rPr>
          <w:rFonts w:eastAsia="Calibri"/>
          <w:color w:val="000000"/>
        </w:rPr>
        <w:t xml:space="preserve">56 resolution photorealistic images are produced by </w:t>
      </w:r>
      <w:proofErr w:type="spellStart"/>
      <w:r>
        <w:rPr>
          <w:rFonts w:eastAsia="Calibri"/>
          <w:color w:val="000000"/>
        </w:rPr>
        <w:t>StackGAN</w:t>
      </w:r>
      <w:proofErr w:type="spellEnd"/>
      <w:r>
        <w:rPr>
          <w:rFonts w:eastAsia="Calibri"/>
          <w:color w:val="000000"/>
        </w:rPr>
        <w:t xml:space="preserve">. (ii) By using multiple generators and image distributions to create high-quality, photo-realistic images at various scales and colors, </w:t>
      </w:r>
      <w:proofErr w:type="spellStart"/>
      <w:r>
        <w:rPr>
          <w:rFonts w:eastAsia="Calibri"/>
          <w:color w:val="000000"/>
        </w:rPr>
        <w:t>StackGAN</w:t>
      </w:r>
      <w:proofErr w:type="spellEnd"/>
      <w:r>
        <w:rPr>
          <w:rFonts w:eastAsia="Calibri"/>
          <w:color w:val="000000"/>
        </w:rPr>
        <w:t>++ enhances the original model even more.</w:t>
      </w:r>
    </w:p>
    <w:p w14:paraId="2E600327" w14:textId="77777777" w:rsidR="00B433CA" w:rsidRDefault="001863CE">
      <w:pPr>
        <w:jc w:val="both"/>
        <w:rPr>
          <w:rFonts w:eastAsia="Calibri"/>
          <w:color w:val="000000"/>
        </w:rPr>
      </w:pPr>
      <w:r>
        <w:rPr>
          <w:rFonts w:eastAsia="Calibri"/>
          <w:color w:val="000000"/>
        </w:rPr>
        <w:t>Open AI c</w:t>
      </w:r>
      <w:r>
        <w:rPr>
          <w:rFonts w:eastAsia="Calibri"/>
          <w:color w:val="000000"/>
        </w:rPr>
        <w:t xml:space="preserve">reated the deep learning models or programs DALL-E and DALL-E 2 to create photorealistic images from text descriptions. </w:t>
      </w:r>
    </w:p>
    <w:p w14:paraId="3465C855" w14:textId="77777777" w:rsidR="00B433CA" w:rsidRDefault="001863CE">
      <w:pPr>
        <w:jc w:val="both"/>
        <w:rPr>
          <w:rFonts w:eastAsia="Calibri"/>
          <w:color w:val="000000"/>
        </w:rPr>
      </w:pPr>
      <w:r>
        <w:rPr>
          <w:rFonts w:eastAsia="Calibri"/>
          <w:color w:val="000000"/>
        </w:rPr>
        <w:t>In 2021, Open AI unveiled DALL-E, a program that creates original, photorealistic images from text descriptions. It creates pictures of</w:t>
      </w:r>
      <w:r>
        <w:rPr>
          <w:rFonts w:eastAsia="Calibri"/>
          <w:color w:val="000000"/>
        </w:rPr>
        <w:t xml:space="preserve"> abstract ideas in addition to pictures of everyday objects [18]. The GPT (Generative Pre-trained Transformer) model was first created by Open AI in 2018. A language model called GPT, which takes an incomplete sentence as input and generates the rest of th</w:t>
      </w:r>
      <w:r>
        <w:rPr>
          <w:rFonts w:eastAsia="Calibri"/>
          <w:color w:val="000000"/>
        </w:rPr>
        <w:t>e sentence, was expanded and released as GPT-2 by Open AI in 2019. The GPT-2 model is scaled up even more to create the 175 billion parameter GPT-3 model. A GPT-3 model variant with 12 billion parameters is used by DALL-E. A text generation model called th</w:t>
      </w:r>
      <w:r>
        <w:rPr>
          <w:rFonts w:eastAsia="Calibri"/>
          <w:color w:val="000000"/>
        </w:rPr>
        <w:t>e GPT-3 model produces text that resembles human writing. It was trained using a sizable text dataset. The GPT-3 model's ability to generate text is extended by DALL-E so that it can also produce images from text. A large dataset of image-text pairs encode</w:t>
      </w:r>
      <w:r>
        <w:rPr>
          <w:rFonts w:eastAsia="Calibri"/>
          <w:color w:val="000000"/>
        </w:rPr>
        <w:t>d into 1280 tokens (1024 tokens for image representation and 256 tokens for text representation) served as the training data for the transformer language model DALL-E. In addition to creating an entire image, DALL-E can also alter a specific area of an exi</w:t>
      </w:r>
      <w:r>
        <w:rPr>
          <w:rFonts w:eastAsia="Calibri"/>
          <w:color w:val="000000"/>
        </w:rPr>
        <w:t>sting image using text inputs [19].</w:t>
      </w:r>
    </w:p>
    <w:p w14:paraId="3FC34490" w14:textId="77777777" w:rsidR="00B433CA" w:rsidRDefault="001863CE">
      <w:pPr>
        <w:jc w:val="both"/>
        <w:rPr>
          <w:rFonts w:eastAsia="Calibri"/>
          <w:color w:val="000000"/>
        </w:rPr>
      </w:pPr>
      <w:r>
        <w:rPr>
          <w:rFonts w:eastAsia="Calibri"/>
          <w:color w:val="000000"/>
        </w:rPr>
        <w:t>In 2022, Open AI unveiled DALL-E 2, a replacement for DALL-E that would produce more realistic images at a 4X higher resolution. DALL-E 2 architecture uses a diffusion model based on CLIP image embeddings and has 3.5 bil</w:t>
      </w:r>
      <w:r>
        <w:rPr>
          <w:rFonts w:eastAsia="Calibri"/>
          <w:color w:val="000000"/>
        </w:rPr>
        <w:t xml:space="preserve">lion parameters [20]. </w:t>
      </w:r>
    </w:p>
    <w:p w14:paraId="412A206E" w14:textId="77777777" w:rsidR="00B433CA" w:rsidRDefault="001863CE">
      <w:pPr>
        <w:jc w:val="both"/>
        <w:rPr>
          <w:rFonts w:eastAsia="Calibri"/>
          <w:color w:val="000000"/>
        </w:rPr>
      </w:pPr>
      <w:r>
        <w:rPr>
          <w:rFonts w:eastAsia="Calibri"/>
          <w:color w:val="000000"/>
        </w:rPr>
        <w:t>A model created by Open AI called CLIP (Contrastive Language-Image Pre-Training) is trained to recognize the similarities and differences between images and the text descriptions that go with them, with the goal of achieving a simila</w:t>
      </w:r>
      <w:r>
        <w:rPr>
          <w:rFonts w:eastAsia="Calibri"/>
          <w:color w:val="000000"/>
        </w:rPr>
        <w:t>rity score that is high for the images and the text descriptions that go with them and a score that is lower for the images and other text descriptions. In the architecture of DALL-E 2, CLIP is crucial. By feeding CLIP text embeddings into an earlier model</w:t>
      </w:r>
      <w:r>
        <w:rPr>
          <w:rFonts w:eastAsia="Calibri"/>
          <w:color w:val="000000"/>
        </w:rPr>
        <w:t>, CLIP image embeddings can be created. In addition to having zero-shot capabilities and achieving cutting-edge results on vision and language tasks, CLIP embeddings are resilient to changes in image distribution. Images and videos are produced using diffu</w:t>
      </w:r>
      <w:r>
        <w:rPr>
          <w:rFonts w:eastAsia="Calibri"/>
          <w:color w:val="000000"/>
        </w:rPr>
        <w:t>sion models. Model DALL-E 2 has two stages. The given text description is first encoded to a CLIP text embedding by a text encoder. The prior model created CLIP image embedding in stage one using this CLIP text embedding as input. The diffusion model (deco</w:t>
      </w:r>
      <w:r>
        <w:rPr>
          <w:rFonts w:eastAsia="Calibri"/>
          <w:color w:val="000000"/>
        </w:rPr>
        <w:t xml:space="preserve">der) creates the image in </w:t>
      </w:r>
      <w:r>
        <w:rPr>
          <w:rFonts w:eastAsia="Calibri"/>
          <w:color w:val="000000"/>
        </w:rPr>
        <w:t>stage two using this CLIP image embedding as input. As a decoder, this model tried both the autoregressive and the diffusion models; however, the diffusion model proved to be more computationally effective and to produce images of</w:t>
      </w:r>
      <w:r>
        <w:rPr>
          <w:rFonts w:eastAsia="Calibri"/>
          <w:color w:val="000000"/>
        </w:rPr>
        <w:t xml:space="preserve"> high quality. The diffusion model creates an image output after being trained by receiving a CLIP image embedding as input, and it produces multiple images for each individual CLIP image embedding. By providing text description as input, the prior model i</w:t>
      </w:r>
      <w:r>
        <w:rPr>
          <w:rFonts w:eastAsia="Calibri"/>
          <w:color w:val="000000"/>
        </w:rPr>
        <w:t>s trained to produce CLIP image embedding.</w:t>
      </w:r>
    </w:p>
    <w:p w14:paraId="082AE6D1" w14:textId="77777777" w:rsidR="00B433CA" w:rsidRDefault="001863CE">
      <w:pPr>
        <w:pStyle w:val="Heading1"/>
        <w:rPr>
          <w:b/>
          <w:bCs/>
        </w:rPr>
      </w:pPr>
      <w:r>
        <w:rPr>
          <w:b/>
          <w:bCs/>
        </w:rPr>
        <w:t>Motivation</w:t>
      </w:r>
    </w:p>
    <w:p w14:paraId="70E5A502" w14:textId="77777777" w:rsidR="00B433CA" w:rsidRDefault="001863CE">
      <w:pPr>
        <w:jc w:val="both"/>
        <w:rPr>
          <w:rFonts w:eastAsia="Calibri"/>
          <w:color w:val="000000"/>
        </w:rPr>
      </w:pPr>
      <w:r>
        <w:rPr>
          <w:rFonts w:eastAsia="Calibri"/>
          <w:color w:val="000000"/>
        </w:rPr>
        <w:t xml:space="preserve">Another possible use is the development of visual assistance for those with vision problems. It may be feasible to offer these people a more thorough awareness of their environment by producing visuals </w:t>
      </w:r>
      <w:r>
        <w:rPr>
          <w:rFonts w:eastAsia="Calibri"/>
          <w:color w:val="000000"/>
        </w:rPr>
        <w:t>from written descriptions. A system that creates photo-realistic representations of a room from a written description, for example, might assist a blind person in navigating their surroundings more successfully.</w:t>
      </w:r>
    </w:p>
    <w:p w14:paraId="34F829B3" w14:textId="77777777" w:rsidR="00B433CA" w:rsidRDefault="001863CE">
      <w:pPr>
        <w:pStyle w:val="BodyText"/>
        <w:ind w:firstLine="0"/>
        <w:rPr>
          <w:rFonts w:eastAsia="Calibri"/>
          <w:color w:val="000000"/>
        </w:rPr>
      </w:pPr>
      <w:r>
        <w:rPr>
          <w:rFonts w:eastAsia="Calibri"/>
          <w:color w:val="000000"/>
        </w:rPr>
        <w:t xml:space="preserve">Overall, the goal of text-to-photorealistic </w:t>
      </w:r>
      <w:r>
        <w:rPr>
          <w:rFonts w:eastAsia="Calibri"/>
          <w:color w:val="000000"/>
        </w:rPr>
        <w:t>picture building is to allow for more seamless integration of natural language comprehension with computer vision. Researchers want to create new apps and technologies that will help people better comprehend and interact with the environment around them by</w:t>
      </w:r>
      <w:r>
        <w:rPr>
          <w:rFonts w:eastAsia="Calibri"/>
          <w:color w:val="000000"/>
        </w:rPr>
        <w:t xml:space="preserve"> creating algorithms that can produce realistic visuals from textual descriptions</w:t>
      </w:r>
    </w:p>
    <w:p w14:paraId="2F648821" w14:textId="77777777" w:rsidR="00B433CA" w:rsidRDefault="001863CE">
      <w:pPr>
        <w:pStyle w:val="Heading1"/>
        <w:rPr>
          <w:b/>
          <w:bCs/>
        </w:rPr>
      </w:pPr>
      <w:r>
        <w:rPr>
          <w:b/>
          <w:bCs/>
        </w:rPr>
        <w:t>Main Contribution and Objectives</w:t>
      </w:r>
    </w:p>
    <w:p w14:paraId="3EC71422" w14:textId="77777777" w:rsidR="00B433CA" w:rsidRDefault="001863CE">
      <w:pPr>
        <w:pStyle w:val="BodyText"/>
        <w:rPr>
          <w:rFonts w:ascii="Calibri" w:eastAsia="Calibri" w:hAnsi="Calibri" w:cs="Calibri"/>
          <w:color w:val="000000"/>
          <w:sz w:val="18"/>
        </w:rPr>
      </w:pPr>
      <w:r>
        <w:rPr>
          <w:rFonts w:ascii="Calibri" w:eastAsia="Calibri" w:hAnsi="Calibri" w:cs="Calibri"/>
          <w:color w:val="000000"/>
          <w:sz w:val="18"/>
        </w:rPr>
        <w:t xml:space="preserve">   This project uses four algorithms, and everyone is involved in every step of it.</w:t>
      </w:r>
      <w:r>
        <w:rPr>
          <w:rFonts w:ascii="Calibri" w:eastAsia="Calibri" w:hAnsi="Calibri" w:cs="Calibri"/>
          <w:color w:val="000000"/>
          <w:sz w:val="18"/>
          <w:lang w:val="en-US"/>
        </w:rPr>
        <w:t xml:space="preserve"> </w:t>
      </w:r>
      <w:r>
        <w:rPr>
          <w:rFonts w:ascii="Calibri" w:eastAsia="Calibri" w:hAnsi="Calibri" w:cs="Calibri"/>
          <w:color w:val="000000"/>
          <w:sz w:val="18"/>
        </w:rPr>
        <w:t>We have all completed the following tasks:</w:t>
      </w:r>
    </w:p>
    <w:p w14:paraId="765C3464" w14:textId="77777777" w:rsidR="00B433CA" w:rsidRDefault="001863CE">
      <w:pPr>
        <w:pStyle w:val="ListParagraph"/>
        <w:numPr>
          <w:ilvl w:val="0"/>
          <w:numId w:val="8"/>
        </w:numPr>
        <w:rPr>
          <w:rFonts w:ascii="Calibri" w:eastAsia="Calibri" w:hAnsi="Calibri" w:cs="Calibri"/>
          <w:color w:val="000000"/>
          <w:kern w:val="0"/>
          <w:sz w:val="18"/>
          <w14:ligatures w14:val="none"/>
        </w:rPr>
      </w:pPr>
      <w:r>
        <w:rPr>
          <w:rFonts w:ascii="Calibri" w:eastAsia="Calibri" w:hAnsi="Calibri" w:cs="Calibri"/>
          <w:color w:val="000000"/>
          <w:kern w:val="0"/>
          <w:sz w:val="18"/>
          <w14:ligatures w14:val="none"/>
        </w:rPr>
        <w:t>VIJITHA: Investigating everything and composing a thorough project report, researching the DALL-E2 architecture.</w:t>
      </w:r>
    </w:p>
    <w:p w14:paraId="4A52CA93" w14:textId="77777777" w:rsidR="00B433CA" w:rsidRDefault="001863CE">
      <w:pPr>
        <w:pStyle w:val="ListParagraph"/>
        <w:numPr>
          <w:ilvl w:val="0"/>
          <w:numId w:val="8"/>
        </w:numPr>
        <w:rPr>
          <w:rFonts w:ascii="Calibri" w:eastAsia="Calibri" w:hAnsi="Calibri" w:cs="Calibri"/>
          <w:color w:val="000000"/>
          <w:kern w:val="0"/>
          <w:sz w:val="18"/>
          <w14:ligatures w14:val="none"/>
        </w:rPr>
      </w:pPr>
      <w:r>
        <w:rPr>
          <w:rFonts w:ascii="Calibri" w:eastAsia="Calibri" w:hAnsi="Calibri" w:cs="Calibri"/>
          <w:color w:val="000000"/>
          <w:kern w:val="0"/>
          <w:sz w:val="18"/>
          <w14:ligatures w14:val="none"/>
        </w:rPr>
        <w:t>SRUJAN: Complete analyses of DALL E and DALL E2, along with a brief attachment of that data and concepts.</w:t>
      </w:r>
    </w:p>
    <w:p w14:paraId="6532591E" w14:textId="77777777" w:rsidR="00B433CA" w:rsidRDefault="001863CE">
      <w:pPr>
        <w:pStyle w:val="ListParagraph"/>
        <w:numPr>
          <w:ilvl w:val="0"/>
          <w:numId w:val="8"/>
        </w:numPr>
        <w:rPr>
          <w:rFonts w:ascii="Calibri" w:eastAsia="Calibri" w:hAnsi="Calibri" w:cs="Calibri"/>
          <w:color w:val="000000"/>
          <w:kern w:val="0"/>
          <w:sz w:val="18"/>
          <w14:ligatures w14:val="none"/>
        </w:rPr>
      </w:pPr>
      <w:r>
        <w:rPr>
          <w:rFonts w:ascii="Calibri" w:eastAsia="Calibri" w:hAnsi="Calibri" w:cs="Calibri"/>
          <w:color w:val="000000"/>
          <w:kern w:val="0"/>
          <w:sz w:val="18"/>
          <w14:ligatures w14:val="none"/>
        </w:rPr>
        <w:t xml:space="preserve">SAIRAM: Applying and assessing </w:t>
      </w:r>
      <w:proofErr w:type="spellStart"/>
      <w:r>
        <w:rPr>
          <w:rFonts w:ascii="Calibri" w:eastAsia="Calibri" w:hAnsi="Calibri" w:cs="Calibri"/>
          <w:color w:val="000000"/>
          <w:kern w:val="0"/>
          <w:sz w:val="18"/>
          <w14:ligatures w14:val="none"/>
        </w:rPr>
        <w:t>StackG</w:t>
      </w:r>
      <w:r>
        <w:rPr>
          <w:rFonts w:ascii="Calibri" w:eastAsia="Calibri" w:hAnsi="Calibri" w:cs="Calibri"/>
          <w:color w:val="000000"/>
          <w:kern w:val="0"/>
          <w:sz w:val="18"/>
          <w14:ligatures w14:val="none"/>
        </w:rPr>
        <w:t>AN</w:t>
      </w:r>
      <w:proofErr w:type="spellEnd"/>
      <w:r>
        <w:rPr>
          <w:rFonts w:ascii="Calibri" w:eastAsia="Calibri" w:hAnsi="Calibri" w:cs="Calibri"/>
          <w:color w:val="000000"/>
          <w:kern w:val="0"/>
          <w:sz w:val="18"/>
          <w14:ligatures w14:val="none"/>
        </w:rPr>
        <w:t xml:space="preserve"> analysis, execution, and programming, with the outcomes being added to the reports, </w:t>
      </w:r>
      <w:proofErr w:type="spellStart"/>
      <w:r>
        <w:rPr>
          <w:rFonts w:ascii="Calibri" w:eastAsia="Calibri" w:hAnsi="Calibri" w:cs="Calibri"/>
          <w:color w:val="000000"/>
          <w:kern w:val="0"/>
          <w:sz w:val="18"/>
          <w14:ligatures w14:val="none"/>
        </w:rPr>
        <w:t>StackGAN</w:t>
      </w:r>
      <w:proofErr w:type="spellEnd"/>
      <w:r>
        <w:rPr>
          <w:rFonts w:ascii="Calibri" w:eastAsia="Calibri" w:hAnsi="Calibri" w:cs="Calibri"/>
          <w:color w:val="000000"/>
          <w:kern w:val="0"/>
          <w:sz w:val="18"/>
          <w14:ligatures w14:val="none"/>
        </w:rPr>
        <w:t>++ deployment and training.</w:t>
      </w:r>
    </w:p>
    <w:p w14:paraId="5791CD6E" w14:textId="77777777" w:rsidR="00B433CA" w:rsidRDefault="001863CE">
      <w:pPr>
        <w:pStyle w:val="ListParagraph"/>
        <w:numPr>
          <w:ilvl w:val="0"/>
          <w:numId w:val="8"/>
        </w:numPr>
        <w:rPr>
          <w:rFonts w:ascii="Calibri" w:eastAsia="Calibri" w:hAnsi="Calibri" w:cs="Calibri"/>
          <w:color w:val="000000"/>
          <w:kern w:val="0"/>
          <w:sz w:val="18"/>
          <w14:ligatures w14:val="none"/>
        </w:rPr>
      </w:pPr>
      <w:r>
        <w:rPr>
          <w:rFonts w:ascii="Calibri" w:eastAsia="Calibri" w:hAnsi="Calibri" w:cs="Calibri"/>
          <w:color w:val="000000"/>
          <w:kern w:val="0"/>
          <w:sz w:val="18"/>
          <w14:ligatures w14:val="none"/>
        </w:rPr>
        <w:t xml:space="preserve">NEERAJ: The application of </w:t>
      </w:r>
      <w:proofErr w:type="spellStart"/>
      <w:r>
        <w:rPr>
          <w:rFonts w:ascii="Calibri" w:eastAsia="Calibri" w:hAnsi="Calibri" w:cs="Calibri"/>
          <w:color w:val="000000"/>
          <w:kern w:val="0"/>
          <w:sz w:val="18"/>
          <w14:ligatures w14:val="none"/>
        </w:rPr>
        <w:t>StackGAN</w:t>
      </w:r>
      <w:proofErr w:type="spellEnd"/>
      <w:r>
        <w:rPr>
          <w:rFonts w:ascii="Calibri" w:eastAsia="Calibri" w:hAnsi="Calibri" w:cs="Calibri"/>
          <w:color w:val="000000"/>
          <w:kern w:val="0"/>
          <w:sz w:val="18"/>
          <w14:ligatures w14:val="none"/>
        </w:rPr>
        <w:t>++ (StackGAN-V2) analysis, execution, and programming is evaluated, and the outcomes are then adde</w:t>
      </w:r>
      <w:r>
        <w:rPr>
          <w:rFonts w:ascii="Calibri" w:eastAsia="Calibri" w:hAnsi="Calibri" w:cs="Calibri"/>
          <w:color w:val="000000"/>
          <w:kern w:val="0"/>
          <w:sz w:val="18"/>
          <w14:ligatures w14:val="none"/>
        </w:rPr>
        <w:t>d to the reports.</w:t>
      </w:r>
    </w:p>
    <w:p w14:paraId="0F82E6A1" w14:textId="77777777" w:rsidR="00B433CA" w:rsidRDefault="00B433CA">
      <w:pPr>
        <w:pStyle w:val="ListParagraph"/>
        <w:rPr>
          <w:rFonts w:ascii="Calibri" w:eastAsia="Calibri" w:hAnsi="Calibri" w:cs="Calibri"/>
          <w:color w:val="000000"/>
          <w:kern w:val="0"/>
          <w:sz w:val="18"/>
          <w14:ligatures w14:val="none"/>
        </w:rPr>
      </w:pPr>
    </w:p>
    <w:p w14:paraId="2BD67705" w14:textId="77777777" w:rsidR="00B433CA" w:rsidRDefault="001863CE">
      <w:pPr>
        <w:pStyle w:val="Heading1"/>
        <w:rPr>
          <w:b/>
          <w:bCs/>
        </w:rPr>
      </w:pPr>
      <w:r>
        <w:rPr>
          <w:b/>
          <w:bCs/>
        </w:rPr>
        <w:t>Related work</w:t>
      </w:r>
    </w:p>
    <w:p w14:paraId="5DA0CE0F" w14:textId="77777777" w:rsidR="00B433CA" w:rsidRDefault="001863CE">
      <w:pPr>
        <w:jc w:val="left"/>
        <w:rPr>
          <w:rFonts w:eastAsia="Calibri"/>
          <w:color w:val="000000"/>
        </w:rPr>
      </w:pPr>
      <w:r>
        <w:rPr>
          <w:rFonts w:eastAsia="Calibri"/>
          <w:color w:val="000000"/>
        </w:rPr>
        <w:t>We are examining and contrasting 4 different algorithms as part of the text to photo-realistic image construction.</w:t>
      </w:r>
    </w:p>
    <w:p w14:paraId="7D0E0E15" w14:textId="77777777" w:rsidR="00B433CA" w:rsidRDefault="001863CE">
      <w:pPr>
        <w:jc w:val="left"/>
        <w:rPr>
          <w:rFonts w:eastAsia="Calibri"/>
          <w:color w:val="000000"/>
        </w:rPr>
      </w:pPr>
      <w:r>
        <w:rPr>
          <w:rFonts w:eastAsia="Calibri"/>
          <w:color w:val="000000"/>
        </w:rPr>
        <w:t xml:space="preserve">1. </w:t>
      </w:r>
      <w:proofErr w:type="spellStart"/>
      <w:r>
        <w:rPr>
          <w:rFonts w:eastAsia="Calibri"/>
          <w:color w:val="000000"/>
        </w:rPr>
        <w:t>StackGAN</w:t>
      </w:r>
      <w:proofErr w:type="spellEnd"/>
    </w:p>
    <w:p w14:paraId="1F3F2667" w14:textId="77777777" w:rsidR="00B433CA" w:rsidRDefault="001863CE">
      <w:pPr>
        <w:jc w:val="left"/>
        <w:rPr>
          <w:rFonts w:eastAsia="Calibri"/>
          <w:color w:val="000000"/>
        </w:rPr>
      </w:pPr>
      <w:r>
        <w:rPr>
          <w:rFonts w:eastAsia="Calibri"/>
          <w:color w:val="000000"/>
        </w:rPr>
        <w:t xml:space="preserve">2. </w:t>
      </w:r>
      <w:proofErr w:type="spellStart"/>
      <w:r>
        <w:rPr>
          <w:rFonts w:eastAsia="Calibri"/>
          <w:color w:val="000000"/>
        </w:rPr>
        <w:t>StackGAN</w:t>
      </w:r>
      <w:proofErr w:type="spellEnd"/>
      <w:r>
        <w:rPr>
          <w:rFonts w:eastAsia="Calibri"/>
          <w:color w:val="000000"/>
        </w:rPr>
        <w:t>++ (StackGAN-V2)</w:t>
      </w:r>
      <w:r>
        <w:rPr>
          <w:rFonts w:eastAsia="Calibri"/>
          <w:color w:val="000000"/>
        </w:rPr>
        <w:br/>
        <w:t>3. DALL-E</w:t>
      </w:r>
    </w:p>
    <w:p w14:paraId="54B1111D" w14:textId="77777777" w:rsidR="00B433CA" w:rsidRDefault="001863CE">
      <w:pPr>
        <w:jc w:val="left"/>
        <w:rPr>
          <w:rFonts w:eastAsia="Calibri"/>
          <w:color w:val="000000"/>
        </w:rPr>
      </w:pPr>
      <w:r>
        <w:rPr>
          <w:rFonts w:eastAsia="Calibri"/>
          <w:color w:val="000000"/>
        </w:rPr>
        <w:t>4. DALL-E 2</w:t>
      </w:r>
    </w:p>
    <w:p w14:paraId="27EA5B41" w14:textId="77777777" w:rsidR="00B433CA" w:rsidRDefault="00B433CA">
      <w:pPr>
        <w:pStyle w:val="BodyText"/>
        <w:ind w:firstLine="0"/>
        <w:rPr>
          <w:rFonts w:ascii="Calibri" w:eastAsia="Calibri" w:hAnsi="Calibri" w:cs="Calibri"/>
          <w:color w:val="000000"/>
          <w:sz w:val="18"/>
        </w:rPr>
      </w:pPr>
    </w:p>
    <w:p w14:paraId="64BB9EA8" w14:textId="77777777" w:rsidR="00B433CA" w:rsidRDefault="001863CE">
      <w:pPr>
        <w:pStyle w:val="Heading3"/>
        <w:rPr>
          <w:b/>
          <w:bCs/>
        </w:rPr>
      </w:pPr>
      <w:proofErr w:type="spellStart"/>
      <w:r>
        <w:rPr>
          <w:b/>
          <w:bCs/>
        </w:rPr>
        <w:t>StackGAN</w:t>
      </w:r>
      <w:proofErr w:type="spellEnd"/>
    </w:p>
    <w:p w14:paraId="0CC28F44" w14:textId="77777777" w:rsidR="00B433CA" w:rsidRDefault="001863CE">
      <w:pPr>
        <w:ind w:firstLine="720"/>
        <w:jc w:val="both"/>
        <w:rPr>
          <w:rFonts w:ascii="Calibri" w:eastAsia="Calibri" w:hAnsi="Calibri" w:cs="Calibri"/>
          <w:color w:val="000000"/>
          <w:sz w:val="18"/>
        </w:rPr>
      </w:pPr>
      <w:r>
        <w:rPr>
          <w:rFonts w:ascii="Calibri" w:eastAsia="Calibri" w:hAnsi="Calibri" w:cs="Calibri"/>
          <w:color w:val="000000"/>
          <w:sz w:val="18"/>
        </w:rPr>
        <w:t xml:space="preserve">The </w:t>
      </w:r>
      <w:proofErr w:type="spellStart"/>
      <w:r>
        <w:rPr>
          <w:rFonts w:ascii="Calibri" w:eastAsia="Calibri" w:hAnsi="Calibri" w:cs="Calibri"/>
          <w:color w:val="000000"/>
          <w:sz w:val="18"/>
        </w:rPr>
        <w:t>StackGAN</w:t>
      </w:r>
      <w:proofErr w:type="spellEnd"/>
      <w:r>
        <w:rPr>
          <w:rFonts w:ascii="Calibri" w:eastAsia="Calibri" w:hAnsi="Calibri" w:cs="Calibri"/>
          <w:color w:val="000000"/>
          <w:sz w:val="18"/>
        </w:rPr>
        <w:t xml:space="preserve"> architecture employs two GANs that are stacked one on top of the other to create a network that can produce high-resolution and high-quality images. Stage I and Stage II are its two stages. The Stage-I network creates low-resolution images wit</w:t>
      </w:r>
      <w:r>
        <w:rPr>
          <w:rFonts w:ascii="Calibri" w:eastAsia="Calibri" w:hAnsi="Calibri" w:cs="Calibri"/>
          <w:color w:val="000000"/>
          <w:sz w:val="18"/>
        </w:rPr>
        <w:t xml:space="preserve">h basic colors and rough sketches using text embedding with constraints, while the Stage-II network uses the images </w:t>
      </w:r>
      <w:r>
        <w:rPr>
          <w:rFonts w:ascii="Calibri" w:eastAsia="Calibri" w:hAnsi="Calibri" w:cs="Calibri"/>
          <w:noProof/>
          <w:color w:val="000000"/>
          <w:sz w:val="18"/>
        </w:rPr>
        <w:lastRenderedPageBreak/>
        <mc:AlternateContent>
          <mc:Choice Requires="wps">
            <w:drawing>
              <wp:anchor distT="45720" distB="45720" distL="114300" distR="114300" simplePos="0" relativeHeight="251659264" behindDoc="0" locked="0" layoutInCell="1" allowOverlap="1" wp14:anchorId="1C5E0279" wp14:editId="5D91ADA1">
                <wp:simplePos x="0" y="0"/>
                <wp:positionH relativeFrom="margin">
                  <wp:posOffset>-635</wp:posOffset>
                </wp:positionH>
                <wp:positionV relativeFrom="paragraph">
                  <wp:posOffset>0</wp:posOffset>
                </wp:positionV>
                <wp:extent cx="6375400" cy="30054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375400" cy="3005455"/>
                        </a:xfrm>
                        <a:prstGeom prst="rect">
                          <a:avLst/>
                        </a:prstGeom>
                        <a:noFill/>
                        <a:ln w="9525">
                          <a:noFill/>
                          <a:miter lim="800000"/>
                        </a:ln>
                      </wps:spPr>
                      <wps:txbx>
                        <w:txbxContent>
                          <w:p w14:paraId="56A90C73" w14:textId="77777777" w:rsidR="00B433CA" w:rsidRDefault="001863CE">
                            <w:r>
                              <w:rPr>
                                <w:rFonts w:ascii="Calibri" w:hAnsi="Calibri" w:cs="Calibri"/>
                                <w:noProof/>
                              </w:rPr>
                              <w:drawing>
                                <wp:inline distT="0" distB="0" distL="0" distR="0" wp14:anchorId="59AB3751" wp14:editId="18760215">
                                  <wp:extent cx="4732655" cy="2743200"/>
                                  <wp:effectExtent l="0" t="0" r="0" b="0"/>
                                  <wp:docPr id="1"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6.png" descr="Diagram&#10;&#10;Description automatically generated"/>
                                          <pic:cNvPicPr/>
                                        </pic:nvPicPr>
                                        <pic:blipFill>
                                          <a:blip r:embed="rId14"/>
                                          <a:srcRect/>
                                          <a:stretch>
                                            <a:fillRect/>
                                          </a:stretch>
                                        </pic:blipFill>
                                        <pic:spPr>
                                          <a:xfrm>
                                            <a:off x="0" y="0"/>
                                            <a:ext cx="4751538" cy="2754022"/>
                                          </a:xfrm>
                                          <a:prstGeom prst="rect">
                                            <a:avLst/>
                                          </a:prstGeom>
                                        </pic:spPr>
                                      </pic:pic>
                                    </a:graphicData>
                                  </a:graphic>
                                </wp:inline>
                              </w:drawing>
                            </w:r>
                          </w:p>
                          <w:p w14:paraId="2E4F712B" w14:textId="77777777" w:rsidR="00B433CA" w:rsidRDefault="001863CE">
                            <w:pPr>
                              <w:rPr>
                                <w:b/>
                                <w:bCs/>
                                <w:i/>
                                <w:iCs/>
                              </w:rPr>
                            </w:pPr>
                            <w:r>
                              <w:rPr>
                                <w:b/>
                                <w:bCs/>
                                <w:i/>
                                <w:iCs/>
                              </w:rPr>
                              <w:t xml:space="preserve">Fig. 1. The architecture of </w:t>
                            </w:r>
                            <w:proofErr w:type="spellStart"/>
                            <w:r>
                              <w:rPr>
                                <w:b/>
                                <w:bCs/>
                                <w:i/>
                                <w:iCs/>
                              </w:rPr>
                              <w:t>StackGAN</w:t>
                            </w:r>
                            <w:proofErr w:type="spellEnd"/>
                          </w:p>
                        </w:txbxContent>
                      </wps:txbx>
                      <wps:bodyPr rot="0" vert="horz" wrap="square" lIns="91440" tIns="45720" rIns="91440" bIns="45720" anchor="t" anchorCtr="0">
                        <a:noAutofit/>
                      </wps:bodyPr>
                    </wps:wsp>
                  </a:graphicData>
                </a:graphic>
              </wp:anchor>
            </w:drawing>
          </mc:Choice>
          <mc:Fallback xmlns:wpsCustomData="http://www.wps.cn/officeDocument/2013/wpsCustomData">
            <w:pict>
              <v:rect id="Text Box 2" o:spid="_x0000_s1026" o:spt="1" style="position:absolute;left:0pt;margin-left:-0.05pt;margin-top:0pt;height:236.65pt;width:502pt;mso-position-horizontal-relative:margin;mso-wrap-distance-bottom:3.6pt;mso-wrap-distance-left:9pt;mso-wrap-distance-right:9pt;mso-wrap-distance-top:3.6pt;z-index:251659264;mso-width-relative:page;mso-height-relative:page;" filled="f" stroked="f" coordsize="21600,21600" o:gfxdata="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&#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2LqcN2AAAAAcBAAAPAAAAAAAAAAEAIAAAACIAAABk&#10;cnMvZG93bnJldi54bWxQSwECFAAUAAAACACHTuJAiGugVAYCAAATBAAADgAAAAAAAAABACAAAAAn&#10;AQAAZHJzL2Uyb0RvYy54bWxQSwUGAAAAAAYABgBZAQAAnwUAAAAA&#10;">
                <v:fill on="f" focussize="0,0"/>
                <v:stroke on="f" miterlimit="8" joinstyle="miter"/>
                <v:imagedata o:title=""/>
                <o:lock v:ext="edit" aspectratio="f"/>
                <v:textbox>
                  <w:txbxContent>
                    <w:p>
                      <w:r>
                        <w:rPr>
                          <w:rFonts w:ascii="Calibri" w:hAnsi="Calibri" w:cs="Calibri"/>
                        </w:rPr>
                        <w:drawing>
                          <wp:inline distT="0" distB="0" distL="0" distR="0">
                            <wp:extent cx="4732655" cy="2743200"/>
                            <wp:effectExtent l="0" t="0" r="0" b="0"/>
                            <wp:docPr id="1"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6.png" descr="Diagram&#10;&#10;Description automatically generated"/>
                                    <pic:cNvPicPr/>
                                  </pic:nvPicPr>
                                  <pic:blipFill>
                                    <a:blip r:embed="rId15"/>
                                    <a:srcRect/>
                                    <a:stretch>
                                      <a:fillRect/>
                                    </a:stretch>
                                  </pic:blipFill>
                                  <pic:spPr>
                                    <a:xfrm>
                                      <a:off x="0" y="0"/>
                                      <a:ext cx="4751538" cy="2754022"/>
                                    </a:xfrm>
                                    <a:prstGeom prst="rect">
                                      <a:avLst/>
                                    </a:prstGeom>
                                  </pic:spPr>
                                </pic:pic>
                              </a:graphicData>
                            </a:graphic>
                          </wp:inline>
                        </w:drawing>
                      </w:r>
                    </w:p>
                    <w:p>
                      <w:pPr>
                        <w:rPr>
                          <w:b/>
                          <w:bCs/>
                          <w:i/>
                          <w:iCs/>
                        </w:rPr>
                      </w:pPr>
                      <w:r>
                        <w:rPr>
                          <w:b/>
                          <w:bCs/>
                          <w:i/>
                          <w:iCs/>
                        </w:rPr>
                        <w:t>Fig. 1. The architecture of StackGAN</w:t>
                      </w:r>
                    </w:p>
                  </w:txbxContent>
                </v:textbox>
                <w10:wrap type="square"/>
              </v:rect>
            </w:pict>
          </mc:Fallback>
        </mc:AlternateContent>
      </w:r>
      <w:r>
        <w:rPr>
          <w:rFonts w:ascii="Calibri" w:eastAsia="Calibri" w:hAnsi="Calibri" w:cs="Calibri"/>
          <w:color w:val="000000"/>
          <w:sz w:val="18"/>
        </w:rPr>
        <w:t xml:space="preserve">created by the Stage-I network and scales them up to create high-resolution images based on the </w:t>
      </w:r>
      <w:r>
        <w:rPr>
          <w:rFonts w:ascii="Calibri" w:eastAsia="Calibri" w:hAnsi="Calibri" w:cs="Calibri"/>
          <w:color w:val="000000"/>
          <w:sz w:val="18"/>
        </w:rPr>
        <w:t>provided text embeddings.</w:t>
      </w:r>
    </w:p>
    <w:p w14:paraId="1EFEDD53" w14:textId="77777777" w:rsidR="00B433CA" w:rsidRDefault="001863CE">
      <w:pPr>
        <w:jc w:val="both"/>
        <w:rPr>
          <w:rFonts w:ascii="Calibri" w:eastAsia="Calibri" w:hAnsi="Calibri" w:cs="Calibri"/>
          <w:color w:val="000000"/>
          <w:sz w:val="18"/>
        </w:rPr>
      </w:pPr>
      <w:r>
        <w:rPr>
          <w:rFonts w:ascii="Calibri" w:eastAsia="Calibri" w:hAnsi="Calibri" w:cs="Calibri"/>
          <w:color w:val="000000"/>
          <w:sz w:val="18"/>
        </w:rPr>
        <w:t>The text description is first transformed into a text embedding, and then, in the Conditioning Augmentation (CA) section, the text embedding is combined with random noise. This is given to Stage-I Generator as input, and it up sam</w:t>
      </w:r>
      <w:r>
        <w:rPr>
          <w:rFonts w:ascii="Calibri" w:eastAsia="Calibri" w:hAnsi="Calibri" w:cs="Calibri"/>
          <w:color w:val="000000"/>
          <w:sz w:val="18"/>
        </w:rPr>
        <w:t>ples the data to create 64x64 images. Stage-I Discriminator will be given this 64x64 image and text embedding to determine whether the image is real or fake (created by Stage-I generator). The 256x256 high-resolution image produced by Stage-I generator usi</w:t>
      </w:r>
      <w:r>
        <w:rPr>
          <w:rFonts w:ascii="Calibri" w:eastAsia="Calibri" w:hAnsi="Calibri" w:cs="Calibri"/>
          <w:color w:val="000000"/>
          <w:sz w:val="18"/>
        </w:rPr>
        <w:t>ng the 64x64 image and text embedding will be fed into Stage-II generator using some down sampling, residual, and up sampling blocks. The Stage-II Discriminator will determine whether the 256x256 image is real or fake (it was created by the Stage-II genera</w:t>
      </w:r>
      <w:r>
        <w:rPr>
          <w:rFonts w:ascii="Calibri" w:eastAsia="Calibri" w:hAnsi="Calibri" w:cs="Calibri"/>
          <w:color w:val="000000"/>
          <w:sz w:val="18"/>
        </w:rPr>
        <w:t>tor) by passing it along with text embedding. The image and text embedding pairs will be the input for the discriminator (Stages I and II). When given a real image and its corresponding text embedding as input, the discriminator is trained to produce an ou</w:t>
      </w:r>
      <w:r>
        <w:rPr>
          <w:rFonts w:ascii="Calibri" w:eastAsia="Calibri" w:hAnsi="Calibri" w:cs="Calibri"/>
          <w:color w:val="000000"/>
          <w:sz w:val="18"/>
        </w:rPr>
        <w:t>tput of 1. If the input is an incorrect image or a generated image with matching text embedding, the output will be 0.</w:t>
      </w:r>
    </w:p>
    <w:p w14:paraId="327D86C7" w14:textId="77777777" w:rsidR="00B433CA" w:rsidRDefault="00B433CA">
      <w:pPr>
        <w:jc w:val="both"/>
      </w:pPr>
    </w:p>
    <w:p w14:paraId="14A86107" w14:textId="77777777" w:rsidR="00B433CA" w:rsidRDefault="001863CE">
      <w:pPr>
        <w:pStyle w:val="Heading3"/>
        <w:rPr>
          <w:b/>
          <w:bCs/>
        </w:rPr>
      </w:pPr>
      <w:r>
        <w:rPr>
          <w:rFonts w:ascii="Calibri" w:hAnsi="Calibri" w:cs="Calibri"/>
          <w:noProof/>
          <w:sz w:val="18"/>
          <w:szCs w:val="18"/>
        </w:rPr>
        <mc:AlternateContent>
          <mc:Choice Requires="wps">
            <w:drawing>
              <wp:anchor distT="45720" distB="45720" distL="114300" distR="114300" simplePos="0" relativeHeight="251660288" behindDoc="0" locked="0" layoutInCell="1" allowOverlap="1" wp14:anchorId="38BED2E1" wp14:editId="0BACCFF8">
                <wp:simplePos x="0" y="0"/>
                <wp:positionH relativeFrom="margin">
                  <wp:align>right</wp:align>
                </wp:positionH>
                <wp:positionV relativeFrom="paragraph">
                  <wp:posOffset>306070</wp:posOffset>
                </wp:positionV>
                <wp:extent cx="6375400" cy="2581910"/>
                <wp:effectExtent l="0" t="0" r="6350" b="889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375400" cy="2581910"/>
                        </a:xfrm>
                        <a:prstGeom prst="rect">
                          <a:avLst/>
                        </a:prstGeom>
                        <a:solidFill>
                          <a:srgbClr val="FFFFFF"/>
                        </a:solidFill>
                        <a:ln w="9525">
                          <a:noFill/>
                          <a:miter lim="800000"/>
                        </a:ln>
                      </wps:spPr>
                      <wps:txbx>
                        <w:txbxContent>
                          <w:p w14:paraId="1E51EC96" w14:textId="77777777" w:rsidR="00B433CA" w:rsidRDefault="001863CE">
                            <w:bookmarkStart w:id="0" w:name="_Hlk133395070"/>
                            <w:bookmarkEnd w:id="0"/>
                            <w:r>
                              <w:rPr>
                                <w:rFonts w:ascii="Calibri" w:hAnsi="Calibri" w:cs="Calibri"/>
                                <w:noProof/>
                                <w:sz w:val="18"/>
                                <w:szCs w:val="18"/>
                              </w:rPr>
                              <w:drawing>
                                <wp:inline distT="0" distB="0" distL="0" distR="0" wp14:anchorId="023AA970" wp14:editId="1F82DDF2">
                                  <wp:extent cx="4758055" cy="2327910"/>
                                  <wp:effectExtent l="0" t="0" r="4445" b="0"/>
                                  <wp:docPr id="45"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28.png" descr="Diagram&#10;&#10;Description automatically generated"/>
                                          <pic:cNvPicPr/>
                                        </pic:nvPicPr>
                                        <pic:blipFill>
                                          <a:blip r:embed="rId16"/>
                                          <a:srcRect/>
                                          <a:stretch>
                                            <a:fillRect/>
                                          </a:stretch>
                                        </pic:blipFill>
                                        <pic:spPr>
                                          <a:xfrm>
                                            <a:off x="0" y="0"/>
                                            <a:ext cx="4816449" cy="2356804"/>
                                          </a:xfrm>
                                          <a:prstGeom prst="rect">
                                            <a:avLst/>
                                          </a:prstGeom>
                                        </pic:spPr>
                                      </pic:pic>
                                    </a:graphicData>
                                  </a:graphic>
                                </wp:inline>
                              </w:drawing>
                            </w:r>
                          </w:p>
                          <w:p w14:paraId="47EE0278" w14:textId="77777777" w:rsidR="00B433CA" w:rsidRDefault="001863CE">
                            <w:pPr>
                              <w:rPr>
                                <w:b/>
                                <w:bCs/>
                                <w:i/>
                                <w:iCs/>
                              </w:rPr>
                            </w:pPr>
                            <w:r>
                              <w:rPr>
                                <w:b/>
                                <w:bCs/>
                                <w:i/>
                                <w:iCs/>
                              </w:rPr>
                              <w:t xml:space="preserve">Fig. 2. The architecture of </w:t>
                            </w:r>
                            <w:proofErr w:type="spellStart"/>
                            <w:r>
                              <w:rPr>
                                <w:b/>
                                <w:bCs/>
                                <w:i/>
                                <w:iCs/>
                              </w:rPr>
                              <w:t>StackGAN</w:t>
                            </w:r>
                            <w:proofErr w:type="spellEnd"/>
                            <w:r>
                              <w:rPr>
                                <w:b/>
                                <w:bCs/>
                                <w:i/>
                                <w:iCs/>
                              </w:rPr>
                              <w:t>++</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rect id="Text Box 2" o:spid="_x0000_s1026" o:spt="1" style="position:absolute;left:0pt;margin-top:24.1pt;height:203.3pt;width:502pt;mso-position-horizontal:right;mso-position-horizontal-relative:margin;mso-wrap-distance-bottom:3.6pt;mso-wrap-distance-left:9pt;mso-wrap-distance-right:9pt;mso-wrap-distance-top:3.6pt;z-index:251660288;mso-width-relative:page;mso-height-relative:page;" fillcolor="#FFFFFF" filled="t" stroked="f" coordsize="21600,21600" o:gfxdata="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CilJmDVAAAACAEAAA8A&#10;AAAAAAAAAQAgAAAAIgAAAGRycy9kb3ducmV2LnhtbFBLAQIUABQAAAAIAIdO4kD06iYSGgIAADoE&#10;AAAOAAAAAAAAAAEAIAAAACQBAABkcnMvZTJvRG9jLnhtbFBLBQYAAAAABgAGAFkBAACwBQAAAAA=&#10;">
                <v:fill on="t" focussize="0,0"/>
                <v:stroke on="f" miterlimit="8" joinstyle="miter"/>
                <v:imagedata o:title=""/>
                <o:lock v:ext="edit" aspectratio="f"/>
                <v:textbox>
                  <w:txbxContent>
                    <w:p>
                      <w:bookmarkStart w:id="0" w:name="_Hlk133395070"/>
                      <w:bookmarkEnd w:id="0"/>
                      <w:r>
                        <w:rPr>
                          <w:rFonts w:ascii="Calibri" w:hAnsi="Calibri" w:cs="Calibri"/>
                          <w:sz w:val="18"/>
                          <w:szCs w:val="18"/>
                        </w:rPr>
                        <w:drawing>
                          <wp:inline distT="0" distB="0" distL="0" distR="0">
                            <wp:extent cx="4758055" cy="2327910"/>
                            <wp:effectExtent l="0" t="0" r="4445" b="0"/>
                            <wp:docPr id="45"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28.png" descr="Diagram&#10;&#10;Description automatically generated"/>
                                    <pic:cNvPicPr/>
                                  </pic:nvPicPr>
                                  <pic:blipFill>
                                    <a:blip r:embed="rId17"/>
                                    <a:srcRect/>
                                    <a:stretch>
                                      <a:fillRect/>
                                    </a:stretch>
                                  </pic:blipFill>
                                  <pic:spPr>
                                    <a:xfrm>
                                      <a:off x="0" y="0"/>
                                      <a:ext cx="4816449" cy="2356804"/>
                                    </a:xfrm>
                                    <a:prstGeom prst="rect">
                                      <a:avLst/>
                                    </a:prstGeom>
                                  </pic:spPr>
                                </pic:pic>
                              </a:graphicData>
                            </a:graphic>
                          </wp:inline>
                        </w:drawing>
                      </w:r>
                    </w:p>
                    <w:p>
                      <w:pPr>
                        <w:rPr>
                          <w:b/>
                          <w:bCs/>
                          <w:i/>
                          <w:iCs/>
                        </w:rPr>
                      </w:pPr>
                      <w:r>
                        <w:rPr>
                          <w:b/>
                          <w:bCs/>
                          <w:i/>
                          <w:iCs/>
                        </w:rPr>
                        <w:t>Fig. 2. The architecture of StackGAN++</w:t>
                      </w:r>
                    </w:p>
                  </w:txbxContent>
                </v:textbox>
                <w10:wrap type="square"/>
              </v:rect>
            </w:pict>
          </mc:Fallback>
        </mc:AlternateContent>
      </w:r>
      <w:proofErr w:type="spellStart"/>
      <w:r>
        <w:rPr>
          <w:b/>
          <w:bCs/>
        </w:rPr>
        <w:t>StackGAN</w:t>
      </w:r>
      <w:proofErr w:type="spellEnd"/>
      <w:r>
        <w:rPr>
          <w:b/>
          <w:bCs/>
        </w:rPr>
        <w:t>++</w:t>
      </w:r>
    </w:p>
    <w:p w14:paraId="1A9F1021" w14:textId="77777777" w:rsidR="00B433CA" w:rsidRDefault="001863CE">
      <w:pPr>
        <w:ind w:firstLine="288"/>
        <w:jc w:val="both"/>
        <w:rPr>
          <w:rFonts w:ascii="Calibri" w:hAnsi="Calibri" w:cs="Calibri"/>
          <w:sz w:val="18"/>
          <w:szCs w:val="18"/>
        </w:rPr>
      </w:pPr>
      <w:r>
        <w:rPr>
          <w:rFonts w:ascii="Calibri" w:hAnsi="Calibri" w:cs="Calibri"/>
          <w:sz w:val="18"/>
          <w:szCs w:val="18"/>
        </w:rPr>
        <w:t xml:space="preserve">By including a cascaded refinement network, which adds more details and enhances </w:t>
      </w:r>
      <w:r>
        <w:rPr>
          <w:rFonts w:ascii="Calibri" w:hAnsi="Calibri" w:cs="Calibri"/>
          <w:sz w:val="18"/>
          <w:szCs w:val="18"/>
        </w:rPr>
        <w:t xml:space="preserve">the visual quality of the generated image, </w:t>
      </w:r>
      <w:proofErr w:type="spellStart"/>
      <w:r>
        <w:rPr>
          <w:rFonts w:ascii="Calibri" w:hAnsi="Calibri" w:cs="Calibri"/>
          <w:sz w:val="18"/>
          <w:szCs w:val="18"/>
        </w:rPr>
        <w:t>StackGAN</w:t>
      </w:r>
      <w:proofErr w:type="spellEnd"/>
      <w:r>
        <w:rPr>
          <w:rFonts w:ascii="Calibri" w:hAnsi="Calibri" w:cs="Calibri"/>
          <w:sz w:val="18"/>
          <w:szCs w:val="18"/>
        </w:rPr>
        <w:t xml:space="preserve">++ extends the original </w:t>
      </w:r>
      <w:proofErr w:type="spellStart"/>
      <w:r>
        <w:rPr>
          <w:rFonts w:ascii="Calibri" w:hAnsi="Calibri" w:cs="Calibri"/>
          <w:sz w:val="18"/>
          <w:szCs w:val="18"/>
        </w:rPr>
        <w:t>StackGAN</w:t>
      </w:r>
      <w:proofErr w:type="spellEnd"/>
      <w:r>
        <w:rPr>
          <w:rFonts w:ascii="Calibri" w:hAnsi="Calibri" w:cs="Calibri"/>
          <w:sz w:val="18"/>
          <w:szCs w:val="18"/>
        </w:rPr>
        <w:t xml:space="preserve"> architecture. </w:t>
      </w:r>
      <w:proofErr w:type="spellStart"/>
      <w:r>
        <w:rPr>
          <w:rFonts w:ascii="Calibri" w:hAnsi="Calibri" w:cs="Calibri"/>
          <w:sz w:val="18"/>
          <w:szCs w:val="18"/>
        </w:rPr>
        <w:t>StackGAN</w:t>
      </w:r>
      <w:proofErr w:type="spellEnd"/>
      <w:r>
        <w:rPr>
          <w:rFonts w:ascii="Calibri" w:hAnsi="Calibri" w:cs="Calibri"/>
          <w:sz w:val="18"/>
          <w:szCs w:val="18"/>
        </w:rPr>
        <w:t xml:space="preserve">++ has more GANs than </w:t>
      </w:r>
      <w:proofErr w:type="spellStart"/>
      <w:r>
        <w:rPr>
          <w:rFonts w:ascii="Calibri" w:hAnsi="Calibri" w:cs="Calibri"/>
          <w:sz w:val="18"/>
          <w:szCs w:val="18"/>
        </w:rPr>
        <w:t>StackGAN</w:t>
      </w:r>
      <w:proofErr w:type="spellEnd"/>
      <w:r>
        <w:rPr>
          <w:rFonts w:ascii="Calibri" w:hAnsi="Calibri" w:cs="Calibri"/>
          <w:sz w:val="18"/>
          <w:szCs w:val="18"/>
        </w:rPr>
        <w:t xml:space="preserve">, which only has two, and the generators are connected in a tree-like structure. In contrast to </w:t>
      </w:r>
      <w:proofErr w:type="spellStart"/>
      <w:r>
        <w:rPr>
          <w:rFonts w:ascii="Calibri" w:hAnsi="Calibri" w:cs="Calibri"/>
          <w:sz w:val="18"/>
          <w:szCs w:val="18"/>
        </w:rPr>
        <w:t>StackGAN</w:t>
      </w:r>
      <w:proofErr w:type="spellEnd"/>
      <w:r>
        <w:rPr>
          <w:rFonts w:ascii="Calibri" w:hAnsi="Calibri" w:cs="Calibri"/>
          <w:sz w:val="18"/>
          <w:szCs w:val="18"/>
        </w:rPr>
        <w:t>, where generato</w:t>
      </w:r>
      <w:r>
        <w:rPr>
          <w:rFonts w:ascii="Calibri" w:hAnsi="Calibri" w:cs="Calibri"/>
          <w:sz w:val="18"/>
          <w:szCs w:val="18"/>
        </w:rPr>
        <w:t>rs are trained sequentially, all the generators in this network are trained simultaneously.</w:t>
      </w:r>
    </w:p>
    <w:p w14:paraId="633A7982" w14:textId="77777777" w:rsidR="00B433CA" w:rsidRDefault="001863CE">
      <w:pPr>
        <w:jc w:val="both"/>
        <w:rPr>
          <w:rFonts w:ascii="Calibri" w:hAnsi="Calibri" w:cs="Calibri"/>
          <w:sz w:val="18"/>
          <w:szCs w:val="18"/>
        </w:rPr>
      </w:pPr>
      <w:r>
        <w:rPr>
          <w:rFonts w:ascii="Calibri" w:hAnsi="Calibri" w:cs="Calibri"/>
          <w:sz w:val="18"/>
          <w:szCs w:val="18"/>
        </w:rPr>
        <w:t>Three pairs of generators and discriminators are used in the architecture above. The text embedding is created first from the text description. A random noise vecto</w:t>
      </w:r>
      <w:r>
        <w:rPr>
          <w:rFonts w:ascii="Calibri" w:hAnsi="Calibri" w:cs="Calibri"/>
          <w:sz w:val="18"/>
          <w:szCs w:val="18"/>
        </w:rPr>
        <w:t>r was added to this text embedding and supplied as input to the G0 generator. A 64x64 image is produced by a series of up sampling blocks in the Generator G0. This 64x64 image and text embedding were passed as input to generator G1, which produces a 128x12</w:t>
      </w:r>
      <w:r>
        <w:rPr>
          <w:rFonts w:ascii="Calibri" w:hAnsi="Calibri" w:cs="Calibri"/>
          <w:sz w:val="18"/>
          <w:szCs w:val="18"/>
        </w:rPr>
        <w:t>8 image by using residual blocks and an up-sampling block. A 256x256 image is produced from this 128x128 image and text embedding when they are passed as inputs to generator G2, which is like G1. Every generator has a discriminator attached to it that prod</w:t>
      </w:r>
      <w:r>
        <w:rPr>
          <w:rFonts w:ascii="Calibri" w:hAnsi="Calibri" w:cs="Calibri"/>
          <w:sz w:val="18"/>
          <w:szCs w:val="18"/>
        </w:rPr>
        <w:t>uces a 1 as the output if the input is the actual image and its corresponding text embedding. If the input is an incorrect image or a generated image with matching text embedding, the output will be 0.</w:t>
      </w:r>
    </w:p>
    <w:p w14:paraId="555460EB" w14:textId="77777777" w:rsidR="00B433CA" w:rsidRDefault="00B433CA">
      <w:pPr>
        <w:jc w:val="both"/>
        <w:rPr>
          <w:rFonts w:ascii="Calibri" w:hAnsi="Calibri" w:cs="Calibri"/>
          <w:sz w:val="18"/>
          <w:szCs w:val="18"/>
        </w:rPr>
      </w:pPr>
    </w:p>
    <w:p w14:paraId="2116F868" w14:textId="77777777" w:rsidR="00B433CA" w:rsidRDefault="001863CE">
      <w:pPr>
        <w:pStyle w:val="Heading3"/>
        <w:rPr>
          <w:b/>
          <w:bCs/>
        </w:rPr>
      </w:pPr>
      <w:r>
        <w:rPr>
          <w:b/>
          <w:bCs/>
        </w:rPr>
        <w:t>DALL-E</w:t>
      </w:r>
    </w:p>
    <w:p w14:paraId="094469E1" w14:textId="77777777" w:rsidR="00B433CA" w:rsidRDefault="001863CE">
      <w:pPr>
        <w:jc w:val="both"/>
        <w:rPr>
          <w:rFonts w:ascii="Calibri" w:hAnsi="Calibri" w:cs="Calibri"/>
          <w:sz w:val="18"/>
          <w:szCs w:val="18"/>
        </w:rPr>
      </w:pPr>
      <w:r>
        <w:rPr>
          <w:rFonts w:ascii="Calibri" w:hAnsi="Calibri" w:cs="Calibri"/>
          <w:sz w:val="18"/>
          <w:szCs w:val="18"/>
        </w:rPr>
        <w:lastRenderedPageBreak/>
        <w:t xml:space="preserve">A GPT-3 model variant with 12 billion parameters is used by DALL-E. A text generation model called the GPT-3 model produces text that resembles human writing. It was trained using a sizable text </w:t>
      </w:r>
      <w:r>
        <w:rPr>
          <w:noProof/>
        </w:rPr>
        <mc:AlternateContent>
          <mc:Choice Requires="wps">
            <w:drawing>
              <wp:anchor distT="45720" distB="45720" distL="114300" distR="114300" simplePos="0" relativeHeight="251661312" behindDoc="0" locked="0" layoutInCell="1" allowOverlap="1" wp14:anchorId="7FB3027B" wp14:editId="11731B07">
                <wp:simplePos x="0" y="0"/>
                <wp:positionH relativeFrom="margin">
                  <wp:posOffset>-635</wp:posOffset>
                </wp:positionH>
                <wp:positionV relativeFrom="paragraph">
                  <wp:posOffset>0</wp:posOffset>
                </wp:positionV>
                <wp:extent cx="6383655" cy="2632710"/>
                <wp:effectExtent l="0" t="0" r="17145" b="1524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383655" cy="2632710"/>
                        </a:xfrm>
                        <a:prstGeom prst="rect">
                          <a:avLst/>
                        </a:prstGeom>
                        <a:solidFill>
                          <a:srgbClr val="FFFFFF"/>
                        </a:solidFill>
                        <a:ln w="9525">
                          <a:noFill/>
                          <a:miter lim="800000"/>
                        </a:ln>
                      </wps:spPr>
                      <wps:txbx>
                        <w:txbxContent>
                          <w:p w14:paraId="39569AD7" w14:textId="77777777" w:rsidR="00B433CA" w:rsidRDefault="001863CE">
                            <w:r>
                              <w:rPr>
                                <w:rFonts w:ascii="Calibri" w:hAnsi="Calibri" w:cs="Calibri"/>
                                <w:noProof/>
                                <w:sz w:val="18"/>
                                <w:szCs w:val="18"/>
                              </w:rPr>
                              <w:drawing>
                                <wp:inline distT="0" distB="0" distL="0" distR="0" wp14:anchorId="7A893F7D" wp14:editId="7E55A68D">
                                  <wp:extent cx="4673600" cy="2387600"/>
                                  <wp:effectExtent l="0" t="0" r="0" b="0"/>
                                  <wp:docPr id="16" name="Picture 1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a:srcRect/>
                                          <a:stretch>
                                            <a:fillRect/>
                                          </a:stretch>
                                        </pic:blipFill>
                                        <pic:spPr>
                                          <a:xfrm>
                                            <a:off x="0" y="0"/>
                                            <a:ext cx="4691642" cy="2396817"/>
                                          </a:xfrm>
                                          <a:prstGeom prst="rect">
                                            <a:avLst/>
                                          </a:prstGeom>
                                        </pic:spPr>
                                      </pic:pic>
                                    </a:graphicData>
                                  </a:graphic>
                                </wp:inline>
                              </w:drawing>
                            </w:r>
                          </w:p>
                          <w:p w14:paraId="4A7EFFC0" w14:textId="77777777" w:rsidR="00B433CA" w:rsidRDefault="001863CE">
                            <w:pPr>
                              <w:rPr>
                                <w:b/>
                                <w:bCs/>
                                <w:i/>
                                <w:iCs/>
                              </w:rPr>
                            </w:pPr>
                            <w:r>
                              <w:rPr>
                                <w:b/>
                                <w:bCs/>
                                <w:i/>
                                <w:iCs/>
                              </w:rPr>
                              <w:t>Fig. 3. The architecture of VAE</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rect id="Text Box 2" o:spid="_x0000_s1026" o:spt="1" style="position:absolute;left:0pt;margin-left:-0.05pt;margin-top:0pt;height:207.3pt;width:502.65pt;mso-position-horizontal-relative:margin;mso-wrap-distance-bottom:3.6pt;mso-wrap-distance-left:9pt;mso-wrap-distance-right:9pt;mso-wrap-distance-top:3.6pt;z-index:251661312;mso-width-relative:page;mso-height-relative:page;" fillcolor="#FFFFFF" filled="t" stroked="f" coordsize="21600,21600" o:gfxdata="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HtU9X/VAAAABwEAAA8A&#10;AAAAAAAAAQAgAAAAIgAAAGRycy9kb3ducmV2LnhtbFBLAQIUABQAAAAIAIdO4kC82B88GgIAADsE&#10;AAAOAAAAAAAAAAEAIAAAACQBAABkcnMvZTJvRG9jLnhtbFBLBQYAAAAABgAGAFkBAACwBQAAAAA=&#10;">
                <v:fill on="t" focussize="0,0"/>
                <v:stroke on="f" miterlimit="8" joinstyle="miter"/>
                <v:imagedata o:title=""/>
                <o:lock v:ext="edit" aspectratio="f"/>
                <v:textbox>
                  <w:txbxContent>
                    <w:p>
                      <w:r>
                        <w:rPr>
                          <w:rFonts w:ascii="Calibri" w:hAnsi="Calibri" w:cs="Calibri"/>
                          <w:sz w:val="18"/>
                          <w:szCs w:val="18"/>
                        </w:rPr>
                        <w:drawing>
                          <wp:inline distT="0" distB="0" distL="0" distR="0">
                            <wp:extent cx="4673600" cy="2387600"/>
                            <wp:effectExtent l="0" t="0" r="0" b="0"/>
                            <wp:docPr id="16" name="Picture 1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a:srcRect/>
                                    <a:stretch>
                                      <a:fillRect/>
                                    </a:stretch>
                                  </pic:blipFill>
                                  <pic:spPr>
                                    <a:xfrm>
                                      <a:off x="0" y="0"/>
                                      <a:ext cx="4691642" cy="2396817"/>
                                    </a:xfrm>
                                    <a:prstGeom prst="rect">
                                      <a:avLst/>
                                    </a:prstGeom>
                                  </pic:spPr>
                                </pic:pic>
                              </a:graphicData>
                            </a:graphic>
                          </wp:inline>
                        </w:drawing>
                      </w:r>
                    </w:p>
                    <w:p>
                      <w:pPr>
                        <w:rPr>
                          <w:b/>
                          <w:bCs/>
                          <w:i/>
                          <w:iCs/>
                        </w:rPr>
                      </w:pPr>
                      <w:r>
                        <w:rPr>
                          <w:b/>
                          <w:bCs/>
                          <w:i/>
                          <w:iCs/>
                        </w:rPr>
                        <w:t>Fig. 3. The architecture of VAE</w:t>
                      </w:r>
                    </w:p>
                  </w:txbxContent>
                </v:textbox>
                <w10:wrap type="square"/>
              </v:rect>
            </w:pict>
          </mc:Fallback>
        </mc:AlternateContent>
      </w:r>
      <w:r>
        <w:rPr>
          <w:rFonts w:ascii="Calibri" w:hAnsi="Calibri" w:cs="Calibri"/>
          <w:sz w:val="18"/>
          <w:szCs w:val="18"/>
        </w:rPr>
        <w:t>dataset. The GPT-3 model</w:t>
      </w:r>
      <w:r>
        <w:rPr>
          <w:rFonts w:ascii="Calibri" w:hAnsi="Calibri" w:cs="Calibri"/>
          <w:sz w:val="18"/>
          <w:szCs w:val="18"/>
        </w:rPr>
        <w:t>'s ability to generate text is extended by DALL-E so that it can also produce images from text. A large dataset of image-text pairs encoded into 1280 tokens (1024 tokens for image representation and 256 tokens for text representation) served as the trainin</w:t>
      </w:r>
      <w:r>
        <w:rPr>
          <w:rFonts w:ascii="Calibri" w:hAnsi="Calibri" w:cs="Calibri"/>
          <w:sz w:val="18"/>
          <w:szCs w:val="18"/>
        </w:rPr>
        <w:t xml:space="preserve">g data for the transformer language model DALL-E. </w:t>
      </w:r>
    </w:p>
    <w:p w14:paraId="209E83C7" w14:textId="77777777" w:rsidR="00B433CA" w:rsidRDefault="001863CE">
      <w:pPr>
        <w:ind w:firstLine="720"/>
        <w:jc w:val="both"/>
        <w:rPr>
          <w:rFonts w:ascii="Calibri" w:hAnsi="Calibri" w:cs="Calibri"/>
          <w:sz w:val="18"/>
          <w:szCs w:val="18"/>
        </w:rPr>
      </w:pPr>
      <w:r>
        <w:rPr>
          <w:rFonts w:ascii="Calibri" w:hAnsi="Calibri" w:cs="Calibri"/>
          <w:sz w:val="18"/>
          <w:szCs w:val="18"/>
        </w:rPr>
        <w:t>Two stages make up the DALL-E architecture. A VAE (Variational Auto Encoder) is used in Stage 1. An autoregressive transformer is stage 2. Stage 1 of VAE training involves training it to reduce 256x256 ima</w:t>
      </w:r>
      <w:r>
        <w:rPr>
          <w:rFonts w:ascii="Calibri" w:hAnsi="Calibri" w:cs="Calibri"/>
          <w:sz w:val="18"/>
          <w:szCs w:val="18"/>
        </w:rPr>
        <w:t>ges to 32x32 size image tokens. To train the autoregressive transformer in Stage 2, 1024 tokens (32x32) from Stage 1 and 256 encoded text tokens are combined into a total of 1280 tokens.</w:t>
      </w:r>
    </w:p>
    <w:p w14:paraId="7C32351E" w14:textId="77777777" w:rsidR="00B433CA" w:rsidRDefault="00B433CA">
      <w:pPr>
        <w:ind w:firstLine="720"/>
        <w:jc w:val="both"/>
        <w:rPr>
          <w:rFonts w:ascii="Calibri" w:hAnsi="Calibri" w:cs="Calibri"/>
          <w:sz w:val="18"/>
          <w:szCs w:val="18"/>
        </w:rPr>
      </w:pPr>
    </w:p>
    <w:p w14:paraId="2D2CB935" w14:textId="77777777" w:rsidR="00B433CA" w:rsidRDefault="001863CE">
      <w:pPr>
        <w:pStyle w:val="Heading3"/>
        <w:rPr>
          <w:b/>
          <w:bCs/>
        </w:rPr>
      </w:pPr>
      <w:r>
        <w:rPr>
          <w:b/>
          <w:bCs/>
        </w:rPr>
        <w:t>DALL-E 2</w:t>
      </w:r>
    </w:p>
    <w:p w14:paraId="27CA0318" w14:textId="77777777" w:rsidR="00B433CA" w:rsidRDefault="001863CE">
      <w:pPr>
        <w:ind w:firstLine="288"/>
        <w:jc w:val="both"/>
      </w:pPr>
      <w:r>
        <w:rPr>
          <w:noProof/>
        </w:rPr>
        <mc:AlternateContent>
          <mc:Choice Requires="wps">
            <w:drawing>
              <wp:anchor distT="45720" distB="45720" distL="114300" distR="114300" simplePos="0" relativeHeight="251662336" behindDoc="0" locked="0" layoutInCell="1" allowOverlap="1" wp14:anchorId="07E09637" wp14:editId="4DEF7813">
                <wp:simplePos x="0" y="0"/>
                <wp:positionH relativeFrom="margin">
                  <wp:posOffset>-635</wp:posOffset>
                </wp:positionH>
                <wp:positionV relativeFrom="paragraph">
                  <wp:posOffset>1524635</wp:posOffset>
                </wp:positionV>
                <wp:extent cx="6383655" cy="2734310"/>
                <wp:effectExtent l="0" t="0" r="17145" b="88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383655" cy="2734310"/>
                        </a:xfrm>
                        <a:prstGeom prst="rect">
                          <a:avLst/>
                        </a:prstGeom>
                        <a:solidFill>
                          <a:srgbClr val="FFFFFF"/>
                        </a:solidFill>
                        <a:ln w="9525">
                          <a:noFill/>
                          <a:miter lim="800000"/>
                        </a:ln>
                      </wps:spPr>
                      <wps:txbx>
                        <w:txbxContent>
                          <w:p w14:paraId="259F2602" w14:textId="77777777" w:rsidR="00B433CA" w:rsidRDefault="001863CE">
                            <w:r>
                              <w:rPr>
                                <w:rFonts w:ascii="Calibri" w:hAnsi="Calibri" w:cs="Calibri"/>
                                <w:noProof/>
                                <w:sz w:val="18"/>
                                <w:szCs w:val="18"/>
                              </w:rPr>
                              <w:drawing>
                                <wp:inline distT="0" distB="0" distL="0" distR="0" wp14:anchorId="36E37113" wp14:editId="4E75B780">
                                  <wp:extent cx="4275455" cy="2429510"/>
                                  <wp:effectExtent l="0" t="0" r="0" b="8890"/>
                                  <wp:docPr id="18" name="Picture 1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rcRect/>
                                          <a:stretch>
                                            <a:fillRect/>
                                          </a:stretch>
                                        </pic:blipFill>
                                        <pic:spPr>
                                          <a:xfrm>
                                            <a:off x="0" y="0"/>
                                            <a:ext cx="4300801" cy="2444218"/>
                                          </a:xfrm>
                                          <a:prstGeom prst="rect">
                                            <a:avLst/>
                                          </a:prstGeom>
                                        </pic:spPr>
                                      </pic:pic>
                                    </a:graphicData>
                                  </a:graphic>
                                </wp:inline>
                              </w:drawing>
                            </w:r>
                          </w:p>
                          <w:p w14:paraId="6581D3F8" w14:textId="77777777" w:rsidR="00B433CA" w:rsidRDefault="001863CE">
                            <w:pPr>
                              <w:rPr>
                                <w:b/>
                                <w:bCs/>
                                <w:i/>
                                <w:iCs/>
                              </w:rPr>
                            </w:pPr>
                            <w:r>
                              <w:rPr>
                                <w:b/>
                                <w:bCs/>
                                <w:i/>
                                <w:iCs/>
                              </w:rPr>
                              <w:t>Fig. 4. The architecture of DALL-E 2</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rect id="Text Box 2" o:spid="_x0000_s1026" o:spt="1" style="position:absolute;left:0pt;margin-left:-0.05pt;margin-top:120.05pt;height:215.3pt;width:502.65pt;mso-position-horizontal-relative:margin;mso-wrap-distance-bottom:3.6pt;mso-wrap-distance-left:9pt;mso-wrap-distance-right:9pt;mso-wrap-distance-top:3.6pt;z-index:251662336;mso-width-relative:page;mso-height-relative:page;" fillcolor="#FFFFFF" filled="t" stroked="f" coordsize="21600,21600" o:gfxdata="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NxiuL2AAAAAoB&#10;AAAPAAAAAAAAAAEAIAAAACIAAABkcnMvZG93bnJldi54bWxQSwECFAAUAAAACACHTuJAMzPsMhsC&#10;AAA7BAAADgAAAAAAAAABACAAAAAnAQAAZHJzL2Uyb0RvYy54bWxQSwUGAAAAAAYABgBZAQAAtAUA&#10;AAAA&#10;">
                <v:fill on="t" focussize="0,0"/>
                <v:stroke on="f" miterlimit="8" joinstyle="miter"/>
                <v:imagedata o:title=""/>
                <o:lock v:ext="edit" aspectratio="f"/>
                <v:textbox>
                  <w:txbxContent>
                    <w:p>
                      <w:r>
                        <w:rPr>
                          <w:rFonts w:ascii="Calibri" w:hAnsi="Calibri" w:cs="Calibri"/>
                          <w:sz w:val="18"/>
                          <w:szCs w:val="18"/>
                        </w:rPr>
                        <w:drawing>
                          <wp:inline distT="0" distB="0" distL="0" distR="0">
                            <wp:extent cx="4275455" cy="2429510"/>
                            <wp:effectExtent l="0" t="0" r="0" b="8890"/>
                            <wp:docPr id="18" name="Picture 1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1"/>
                                    <a:srcRect/>
                                    <a:stretch>
                                      <a:fillRect/>
                                    </a:stretch>
                                  </pic:blipFill>
                                  <pic:spPr>
                                    <a:xfrm>
                                      <a:off x="0" y="0"/>
                                      <a:ext cx="4300801" cy="2444218"/>
                                    </a:xfrm>
                                    <a:prstGeom prst="rect">
                                      <a:avLst/>
                                    </a:prstGeom>
                                  </pic:spPr>
                                </pic:pic>
                              </a:graphicData>
                            </a:graphic>
                          </wp:inline>
                        </w:drawing>
                      </w:r>
                    </w:p>
                    <w:p>
                      <w:pPr>
                        <w:rPr>
                          <w:b/>
                          <w:bCs/>
                          <w:i/>
                          <w:iCs/>
                        </w:rPr>
                      </w:pPr>
                      <w:r>
                        <w:rPr>
                          <w:b/>
                          <w:bCs/>
                          <w:i/>
                          <w:iCs/>
                        </w:rPr>
                        <w:t>Fig. 4. The architecture of DALL-E 2</w:t>
                      </w:r>
                    </w:p>
                  </w:txbxContent>
                </v:textbox>
                <w10:wrap type="square"/>
              </v:rect>
            </w:pict>
          </mc:Fallback>
        </mc:AlternateContent>
      </w:r>
      <w:r>
        <w:t>DALL-E 2 is desig</w:t>
      </w:r>
      <w:r>
        <w:t>ned to generate more realistic images at 4X higher resolutions than DALL-E. DALL-E 2 architecture uses a diffusion model reliant on CLIP image embeddings and has 3.5 billion parameters. A model that has already been trained to recognize the similarities an</w:t>
      </w:r>
      <w:r>
        <w:t>d differences between images and their corresponding text descriptions is called CLIP (Contrastive Language-Image Pre-Training). By feeding CLIP text embeddings into an earlier model, CLIP image embeddings can be created. Model DALL-E 2 has two stages. The</w:t>
      </w:r>
      <w:r>
        <w:t xml:space="preserve"> given text description is first encoded to a CLIP text embedding by a text encoder. This CLIP text embedding is used as an input by the prior model (diffusion) in stage one to create a CLIP image embedding. The decoder creates the image in stage two using</w:t>
      </w:r>
      <w:r>
        <w:t xml:space="preserve"> this CLIP image embedding as input.</w:t>
      </w:r>
    </w:p>
    <w:p w14:paraId="0BE56539" w14:textId="77777777" w:rsidR="00B433CA" w:rsidRDefault="001863CE">
      <w:pPr>
        <w:jc w:val="both"/>
      </w:pPr>
      <w:r>
        <w:t xml:space="preserve">There are two steps in DALL-E 2's training. First, image and text pairs, as well as CLIP text embeddings, are used to train the prior model (diffusion). Image and text pairs, as well as CLIP image embeddings, are </w:t>
      </w:r>
      <w:r>
        <w:t>used to train the decoder.</w:t>
      </w:r>
    </w:p>
    <w:p w14:paraId="7A68E357" w14:textId="77777777" w:rsidR="00B433CA" w:rsidRDefault="00B433CA">
      <w:pPr>
        <w:jc w:val="both"/>
      </w:pPr>
    </w:p>
    <w:p w14:paraId="24E6842E" w14:textId="77777777" w:rsidR="00B433CA" w:rsidRDefault="001863CE">
      <w:pPr>
        <w:pStyle w:val="Heading1"/>
        <w:rPr>
          <w:b/>
          <w:bCs/>
        </w:rPr>
      </w:pPr>
      <w:r>
        <w:rPr>
          <w:b/>
          <w:bCs/>
        </w:rPr>
        <w:t>Data description</w:t>
      </w:r>
    </w:p>
    <w:p w14:paraId="3A69B10D" w14:textId="77777777" w:rsidR="00B433CA" w:rsidRDefault="001863CE">
      <w:pPr>
        <w:spacing w:line="276" w:lineRule="auto"/>
        <w:ind w:firstLine="720"/>
        <w:jc w:val="both"/>
      </w:pPr>
      <w:r>
        <w:t>The CUB-200-2011 dataset is a great resource for academics researching birds and their distinctive traits. It has 11,788 high-quality photos of 200 distinct bird species, making it one of the largest and most co</w:t>
      </w:r>
      <w:r>
        <w:t xml:space="preserve">mplete bird collections online. Each picture in the collection is tagged </w:t>
      </w:r>
      <w:r>
        <w:rPr>
          <w:noProof/>
        </w:rPr>
        <w:lastRenderedPageBreak/>
        <mc:AlternateContent>
          <mc:Choice Requires="wps">
            <w:drawing>
              <wp:anchor distT="45720" distB="45720" distL="114300" distR="114300" simplePos="0" relativeHeight="251663360" behindDoc="0" locked="0" layoutInCell="1" allowOverlap="1" wp14:anchorId="76DE3E4D" wp14:editId="4709022A">
                <wp:simplePos x="0" y="0"/>
                <wp:positionH relativeFrom="column">
                  <wp:align>right</wp:align>
                </wp:positionH>
                <wp:positionV relativeFrom="paragraph">
                  <wp:posOffset>0</wp:posOffset>
                </wp:positionV>
                <wp:extent cx="3064510" cy="2362200"/>
                <wp:effectExtent l="0" t="0" r="254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064510" cy="2362200"/>
                        </a:xfrm>
                        <a:prstGeom prst="rect">
                          <a:avLst/>
                        </a:prstGeom>
                        <a:solidFill>
                          <a:srgbClr val="FFFFFF"/>
                        </a:solidFill>
                        <a:ln w="9525">
                          <a:noFill/>
                          <a:miter lim="800000"/>
                        </a:ln>
                      </wps:spPr>
                      <wps:txbx>
                        <w:txbxContent>
                          <w:p w14:paraId="65F5B148" w14:textId="77777777" w:rsidR="00B433CA" w:rsidRDefault="001863CE">
                            <w:r>
                              <w:rPr>
                                <w:noProof/>
                                <w:sz w:val="24"/>
                                <w:szCs w:val="24"/>
                              </w:rPr>
                              <w:drawing>
                                <wp:inline distT="114300" distB="114300" distL="114300" distR="114300" wp14:anchorId="150D7BED" wp14:editId="4157DF15">
                                  <wp:extent cx="1862455" cy="1989455"/>
                                  <wp:effectExtent l="0" t="0" r="4445"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referRelativeResize="0"/>
                                        </pic:nvPicPr>
                                        <pic:blipFill>
                                          <a:blip r:embed="rId22"/>
                                          <a:srcRect/>
                                          <a:stretch>
                                            <a:fillRect/>
                                          </a:stretch>
                                        </pic:blipFill>
                                        <pic:spPr>
                                          <a:xfrm>
                                            <a:off x="0" y="0"/>
                                            <a:ext cx="1874232" cy="2002020"/>
                                          </a:xfrm>
                                          <a:prstGeom prst="rect">
                                            <a:avLst/>
                                          </a:prstGeom>
                                        </pic:spPr>
                                      </pic:pic>
                                    </a:graphicData>
                                  </a:graphic>
                                </wp:inline>
                              </w:drawing>
                            </w:r>
                          </w:p>
                          <w:p w14:paraId="1D9F023B" w14:textId="77777777" w:rsidR="00B433CA" w:rsidRDefault="001863CE">
                            <w:r>
                              <w:t xml:space="preserve">Fig. 5. </w:t>
                            </w:r>
                            <w:proofErr w:type="spellStart"/>
                            <w:r>
                              <w:t>StackGAN</w:t>
                            </w:r>
                            <w:proofErr w:type="spellEnd"/>
                            <w:r>
                              <w:t xml:space="preserve"> result: </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rect id="Text Box 2" o:spid="_x0000_s1026" o:spt="1" style="position:absolute;left:0pt;margin-top:0pt;height:186pt;width:241.3pt;mso-position-horizontal:right;mso-wrap-distance-bottom:3.6pt;mso-wrap-distance-left:9pt;mso-wrap-distance-right:9pt;mso-wrap-distance-top:3.6pt;z-index:251663360;mso-width-relative:page;mso-height-relative:page;" fillcolor="#FFFFFF" filled="t" stroked="f" coordsize="21600,21600" o:gfxdata="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FHw3I1QAAAAUBAAAPAAAA&#10;AAAAAAEAIAAAACIAAABkcnMvZG93bnJldi54bWxQSwECFAAUAAAACACHTuJA4qXkHBgCAAA7BAAA&#10;DgAAAAAAAAABACAAAAAkAQAAZHJzL2Uyb0RvYy54bWxQSwUGAAAAAAYABgBZAQAArgUAAAAA&#10;">
                <v:fill on="t" focussize="0,0"/>
                <v:stroke on="f" miterlimit="8" joinstyle="miter"/>
                <v:imagedata o:title=""/>
                <o:lock v:ext="edit" aspectratio="f"/>
                <v:textbox>
                  <w:txbxContent>
                    <w:p>
                      <w:r>
                        <w:rPr>
                          <w:sz w:val="24"/>
                          <w:szCs w:val="24"/>
                        </w:rPr>
                        <w:drawing>
                          <wp:inline distT="114300" distB="114300" distL="114300" distR="114300">
                            <wp:extent cx="1862455" cy="1989455"/>
                            <wp:effectExtent l="0" t="0" r="4445"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referRelativeResize="0"/>
                                  </pic:nvPicPr>
                                  <pic:blipFill>
                                    <a:blip r:embed="rId23"/>
                                    <a:srcRect/>
                                    <a:stretch>
                                      <a:fillRect/>
                                    </a:stretch>
                                  </pic:blipFill>
                                  <pic:spPr>
                                    <a:xfrm>
                                      <a:off x="0" y="0"/>
                                      <a:ext cx="1874232" cy="2002020"/>
                                    </a:xfrm>
                                    <a:prstGeom prst="rect">
                                      <a:avLst/>
                                    </a:prstGeom>
                                  </pic:spPr>
                                </pic:pic>
                              </a:graphicData>
                            </a:graphic>
                          </wp:inline>
                        </w:drawing>
                      </w:r>
                    </w:p>
                    <w:p>
                      <w:r>
                        <w:t xml:space="preserve">Fig. 5. StackGAN result: </w:t>
                      </w:r>
                    </w:p>
                  </w:txbxContent>
                </v:textbox>
                <w10:wrap type="square"/>
              </v:rect>
            </w:pict>
          </mc:Fallback>
        </mc:AlternateContent>
      </w:r>
      <w:r>
        <w:t xml:space="preserve">with 312 binary characteristics, </w:t>
      </w:r>
      <w:proofErr w:type="gramStart"/>
      <w:r>
        <w:t>15 part</w:t>
      </w:r>
      <w:proofErr w:type="gramEnd"/>
      <w:r>
        <w:t xml:space="preserve"> positions, 1 bounding box, and 1 subcategory label. Since a result, it is </w:t>
      </w:r>
      <w:proofErr w:type="gramStart"/>
      <w:r>
        <w:t>an</w:t>
      </w:r>
      <w:proofErr w:type="gramEnd"/>
      <w:r>
        <w:t xml:space="preserve"> wonderful resource for academics i</w:t>
      </w:r>
      <w:r>
        <w:t xml:space="preserve">nterested in bird behavior and morphology, as it contains a plethora of information that may be utilized to better understand these species. One of the most striking features of the CUB-200-2011 dataset is that 80% of the bird photos had object-image size </w:t>
      </w:r>
      <w:r>
        <w:t>ratios of less than 0.5. This implies that the birds in these photographs are tiny, which may provide difficulties for object recognition systems. To overcome this, the photos are pre-processed by cropping them using the bounding box coordinates. This keep</w:t>
      </w:r>
      <w:r>
        <w:t>s the bird in the center of the image and enables for more accurate examination of the bird's traits and activities. The CUB-200-2011 dataset has been utilized in a number of research initiatives, including investigations into bird song, avian visual perce</w:t>
      </w:r>
      <w:r>
        <w:t>ption, and the influence of habitat degradation on bird populations. The collection has also been utilized by researchers to create new computer vision algorithms for bird detection and identification. Overall, the CUB-200-2011 dataset is an excellent reso</w:t>
      </w:r>
      <w:r>
        <w:t xml:space="preserve">urce for anybody interested in birds and their distinctive traits. Its extensive </w:t>
      </w:r>
      <w:r>
        <w:rPr>
          <w:noProof/>
        </w:rPr>
        <mc:AlternateContent>
          <mc:Choice Requires="wps">
            <w:drawing>
              <wp:anchor distT="45720" distB="45720" distL="114300" distR="114300" simplePos="0" relativeHeight="251665408" behindDoc="0" locked="0" layoutInCell="1" allowOverlap="1" wp14:anchorId="3FA4D834" wp14:editId="32071FA7">
                <wp:simplePos x="0" y="0"/>
                <wp:positionH relativeFrom="column">
                  <wp:align>right</wp:align>
                </wp:positionH>
                <wp:positionV relativeFrom="paragraph">
                  <wp:posOffset>6262370</wp:posOffset>
                </wp:positionV>
                <wp:extent cx="3132455" cy="2327910"/>
                <wp:effectExtent l="0" t="0" r="10795" b="152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132455" cy="2327910"/>
                        </a:xfrm>
                        <a:prstGeom prst="rect">
                          <a:avLst/>
                        </a:prstGeom>
                        <a:solidFill>
                          <a:srgbClr val="FFFFFF"/>
                        </a:solidFill>
                        <a:ln w="9525">
                          <a:noFill/>
                          <a:miter lim="800000"/>
                        </a:ln>
                      </wps:spPr>
                      <wps:txbx>
                        <w:txbxContent>
                          <w:p w14:paraId="4C102AF1" w14:textId="77777777" w:rsidR="00B433CA" w:rsidRDefault="001863CE">
                            <w:r>
                              <w:rPr>
                                <w:noProof/>
                                <w:sz w:val="24"/>
                                <w:szCs w:val="24"/>
                                <w:lang w:val="en-IN"/>
                              </w:rPr>
                              <w:drawing>
                                <wp:inline distT="0" distB="0" distL="114300" distR="114300" wp14:anchorId="6315F401" wp14:editId="5C3EC039">
                                  <wp:extent cx="2438400" cy="2438400"/>
                                  <wp:effectExtent l="0" t="0" r="0" b="0"/>
                                  <wp:docPr id="65" name="Picture 65" descr="Black_Footed_Albatross_0049_796063_256_senten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lack_Footed_Albatross_0049_796063_256_sentence0"/>
                                          <pic:cNvPicPr>
                                            <a:picLocks noChangeAspect="1"/>
                                          </pic:cNvPicPr>
                                        </pic:nvPicPr>
                                        <pic:blipFill>
                                          <a:blip r:embed="rId24"/>
                                          <a:stretch>
                                            <a:fillRect/>
                                          </a:stretch>
                                        </pic:blipFill>
                                        <pic:spPr>
                                          <a:xfrm>
                                            <a:off x="0" y="0"/>
                                            <a:ext cx="2438400" cy="2438400"/>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xmlns:wpsCustomData="http://www.wps.cn/officeDocument/2013/wpsCustomData">
            <w:pict>
              <v:rect id="Text Box 2" o:spid="_x0000_s1026" o:spt="1" style="position:absolute;left:0pt;margin-top:493.1pt;height:183.3pt;width:246.65pt;mso-position-horizontal:right;mso-wrap-distance-bottom:3.6pt;mso-wrap-distance-left:9pt;mso-wrap-distance-right:9pt;mso-wrap-distance-top:3.6pt;z-index:251665408;mso-width-relative:page;mso-height-relative:page;" fillcolor="#FFFFFF" filled="t" stroked="f" coordsize="21600,21600" o:gfxdata="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WUw+nXAAAACQEA&#10;AA8AAAAAAAAAAQAgAAAAIgAAAGRycy9kb3ducmV2LnhtbFBLAQIUABQAAAAIAIdO4kAVUethGwIA&#10;ADsEAAAOAAAAAAAAAAEAIAAAACYBAABkcnMvZTJvRG9jLnhtbFBLBQYAAAAABgAGAFkBAACzBQAA&#10;AAA=&#10;">
                <v:fill on="t" focussize="0,0"/>
                <v:stroke on="f" miterlimit="8" joinstyle="miter"/>
                <v:imagedata o:title=""/>
                <o:lock v:ext="edit" aspectratio="f"/>
                <v:textbox>
                  <w:txbxContent>
                    <w:p>
                      <w:r>
                        <w:rPr>
                          <w:sz w:val="24"/>
                          <w:szCs w:val="24"/>
                          <w:lang w:val="en-IN"/>
                        </w:rPr>
                        <w:drawing>
                          <wp:inline distT="0" distB="0" distL="114300" distR="114300">
                            <wp:extent cx="2438400" cy="2438400"/>
                            <wp:effectExtent l="0" t="0" r="0" b="0"/>
                            <wp:docPr id="65" name="Picture 65" descr="Black_Footed_Albatross_0049_796063_256_senten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lack_Footed_Albatross_0049_796063_256_sentence0"/>
                                    <pic:cNvPicPr>
                                      <a:picLocks noChangeAspect="1"/>
                                    </pic:cNvPicPr>
                                  </pic:nvPicPr>
                                  <pic:blipFill>
                                    <a:blip r:embed="rId25"/>
                                    <a:stretch>
                                      <a:fillRect/>
                                    </a:stretch>
                                  </pic:blipFill>
                                  <pic:spPr>
                                    <a:xfrm>
                                      <a:off x="0" y="0"/>
                                      <a:ext cx="2438400" cy="2438400"/>
                                    </a:xfrm>
                                    <a:prstGeom prst="rect">
                                      <a:avLst/>
                                    </a:prstGeom>
                                  </pic:spPr>
                                </pic:pic>
                              </a:graphicData>
                            </a:graphic>
                          </wp:inline>
                        </w:drawing>
                      </w:r>
                    </w:p>
                  </w:txbxContent>
                </v:textbox>
                <w10:wrap type="square"/>
              </v:rect>
            </w:pict>
          </mc:Fallback>
        </mc:AlternateContent>
      </w:r>
      <w:r>
        <w:t xml:space="preserve">information and high-quality photographs make it </w:t>
      </w:r>
      <w:proofErr w:type="gramStart"/>
      <w:r>
        <w:t>an</w:t>
      </w:r>
      <w:proofErr w:type="gramEnd"/>
      <w:r>
        <w:t xml:space="preserve"> valuable resource for scholars seeking to learn more about these interesting critters.</w:t>
      </w:r>
    </w:p>
    <w:p w14:paraId="03BA1F7C" w14:textId="77777777" w:rsidR="00B433CA" w:rsidRDefault="001863CE">
      <w:pPr>
        <w:spacing w:line="276" w:lineRule="auto"/>
        <w:ind w:firstLine="720"/>
        <w:jc w:val="both"/>
      </w:pPr>
      <w:r>
        <w:rPr>
          <w:noProof/>
        </w:rPr>
        <mc:AlternateContent>
          <mc:Choice Requires="wps">
            <w:drawing>
              <wp:anchor distT="45720" distB="45720" distL="114300" distR="114300" simplePos="0" relativeHeight="251664384" behindDoc="0" locked="0" layoutInCell="1" allowOverlap="1" wp14:anchorId="56561E90" wp14:editId="40DF4C6F">
                <wp:simplePos x="0" y="0"/>
                <wp:positionH relativeFrom="margin">
                  <wp:align>right</wp:align>
                </wp:positionH>
                <wp:positionV relativeFrom="paragraph">
                  <wp:posOffset>0</wp:posOffset>
                </wp:positionV>
                <wp:extent cx="3064510" cy="2082800"/>
                <wp:effectExtent l="0" t="0" r="2540" b="1270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064510" cy="2082800"/>
                        </a:xfrm>
                        <a:prstGeom prst="rect">
                          <a:avLst/>
                        </a:prstGeom>
                        <a:solidFill>
                          <a:srgbClr val="FFFFFF"/>
                        </a:solidFill>
                        <a:ln w="9525">
                          <a:noFill/>
                          <a:miter lim="800000"/>
                        </a:ln>
                      </wps:spPr>
                      <wps:txbx>
                        <w:txbxContent>
                          <w:p w14:paraId="3DF2069F" w14:textId="77777777" w:rsidR="00B433CA" w:rsidRDefault="001863CE">
                            <w:r>
                              <w:rPr>
                                <w:noProof/>
                                <w:sz w:val="24"/>
                                <w:szCs w:val="24"/>
                              </w:rPr>
                              <w:drawing>
                                <wp:inline distT="114300" distB="114300" distL="114300" distR="114300" wp14:anchorId="6E614031" wp14:editId="23E890D0">
                                  <wp:extent cx="1953895" cy="1962785"/>
                                  <wp:effectExtent l="0" t="0" r="8255" b="18415"/>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referRelativeResize="0"/>
                                        </pic:nvPicPr>
                                        <pic:blipFill>
                                          <a:blip r:embed="rId26"/>
                                          <a:srcRect/>
                                          <a:stretch>
                                            <a:fillRect/>
                                          </a:stretch>
                                        </pic:blipFill>
                                        <pic:spPr>
                                          <a:xfrm>
                                            <a:off x="0" y="0"/>
                                            <a:ext cx="1954388" cy="1963074"/>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xmlns:wpsCustomData="http://www.wps.cn/officeDocument/2013/wpsCustomData">
            <w:pict>
              <v:rect id="Text Box 2" o:spid="_x0000_s1026" o:spt="1" style="position:absolute;left:0pt;margin-top:0pt;height:164pt;width:241.3pt;mso-position-horizontal:right;mso-position-horizontal-relative:margin;mso-wrap-distance-bottom:3.6pt;mso-wrap-distance-left:9pt;mso-wrap-distance-right:9pt;mso-wrap-distance-top:3.6pt;z-index:251664384;mso-width-relative:page;mso-height-relative:page;" fillcolor="#FFFFFF" filled="t" stroked="f" coordsize="21600,21600" o:gfxdata="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g7EtUAAAAFAQAADwAA&#10;AAAAAAABACAAAAAiAAAAZHJzL2Rvd25yZXYueG1sUEsBAhQAFAAAAAgAh07iQLfRi/4ZAgAAOwQA&#10;AA4AAAAAAAAAAQAgAAAAJAEAAGRycy9lMm9Eb2MueG1sUEsFBgAAAAAGAAYAWQEAAK8FAAAAAA==&#10;">
                <v:fill on="t" focussize="0,0"/>
                <v:stroke on="f" miterlimit="8" joinstyle="miter"/>
                <v:imagedata o:title=""/>
                <o:lock v:ext="edit" aspectratio="f"/>
                <v:textbox>
                  <w:txbxContent>
                    <w:p>
                      <w:r>
                        <w:rPr>
                          <w:sz w:val="24"/>
                          <w:szCs w:val="24"/>
                        </w:rPr>
                        <w:drawing>
                          <wp:inline distT="114300" distB="114300" distL="114300" distR="114300">
                            <wp:extent cx="1953895" cy="1962785"/>
                            <wp:effectExtent l="0" t="0" r="8255" b="18415"/>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referRelativeResize="0"/>
                                  </pic:nvPicPr>
                                  <pic:blipFill>
                                    <a:blip r:embed="rId27"/>
                                    <a:srcRect/>
                                    <a:stretch>
                                      <a:fillRect/>
                                    </a:stretch>
                                  </pic:blipFill>
                                  <pic:spPr>
                                    <a:xfrm>
                                      <a:off x="0" y="0"/>
                                      <a:ext cx="1954388" cy="1963074"/>
                                    </a:xfrm>
                                    <a:prstGeom prst="rect">
                                      <a:avLst/>
                                    </a:prstGeom>
                                  </pic:spPr>
                                </pic:pic>
                              </a:graphicData>
                            </a:graphic>
                          </wp:inline>
                        </w:drawing>
                      </w:r>
                    </w:p>
                  </w:txbxContent>
                </v:textbox>
                <w10:wrap type="square"/>
              </v:rect>
            </w:pict>
          </mc:Fallback>
        </mc:AlternateContent>
      </w:r>
    </w:p>
    <w:p w14:paraId="165690C5" w14:textId="77777777" w:rsidR="00B433CA" w:rsidRDefault="001863CE">
      <w:pPr>
        <w:pStyle w:val="Heading1"/>
        <w:rPr>
          <w:b/>
          <w:bCs/>
        </w:rPr>
      </w:pPr>
      <w:r>
        <w:rPr>
          <w:b/>
          <w:bCs/>
        </w:rPr>
        <w:t>Results</w:t>
      </w:r>
    </w:p>
    <w:p w14:paraId="11FC9C4D" w14:textId="77777777" w:rsidR="00B433CA" w:rsidRDefault="00B433CA">
      <w:pPr>
        <w:jc w:val="both"/>
      </w:pPr>
    </w:p>
    <w:p w14:paraId="2304FB6F" w14:textId="77777777" w:rsidR="00B433CA" w:rsidRDefault="001863CE">
      <w:pPr>
        <w:pStyle w:val="Heading4"/>
        <w:rPr>
          <w:b/>
          <w:bCs/>
        </w:rPr>
      </w:pPr>
      <w:proofErr w:type="spellStart"/>
      <w:r>
        <w:rPr>
          <w:b/>
          <w:bCs/>
        </w:rPr>
        <w:t>StackGAN</w:t>
      </w:r>
      <w:proofErr w:type="spellEnd"/>
      <w:r>
        <w:rPr>
          <w:b/>
          <w:bCs/>
        </w:rPr>
        <w:t xml:space="preserve"> </w:t>
      </w:r>
      <w:r>
        <w:rPr>
          <w:b/>
          <w:bCs/>
        </w:rPr>
        <w:t>Results</w:t>
      </w:r>
    </w:p>
    <w:p w14:paraId="112E936A" w14:textId="77777777" w:rsidR="00B433CA" w:rsidRDefault="001863CE">
      <w:pPr>
        <w:jc w:val="both"/>
      </w:pPr>
      <w:r>
        <w:rPr>
          <w:noProof/>
        </w:rPr>
        <mc:AlternateContent>
          <mc:Choice Requires="wps">
            <w:drawing>
              <wp:anchor distT="45720" distB="45720" distL="114300" distR="114300" simplePos="0" relativeHeight="251666432" behindDoc="0" locked="0" layoutInCell="1" allowOverlap="1" wp14:anchorId="51841B29" wp14:editId="5412CFC1">
                <wp:simplePos x="0" y="0"/>
                <wp:positionH relativeFrom="margin">
                  <wp:align>right</wp:align>
                </wp:positionH>
                <wp:positionV relativeFrom="paragraph">
                  <wp:posOffset>213360</wp:posOffset>
                </wp:positionV>
                <wp:extent cx="3064510" cy="2353310"/>
                <wp:effectExtent l="0" t="0" r="2540" b="889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064510" cy="2353310"/>
                        </a:xfrm>
                        <a:prstGeom prst="rect">
                          <a:avLst/>
                        </a:prstGeom>
                        <a:solidFill>
                          <a:srgbClr val="FFFFFF"/>
                        </a:solidFill>
                        <a:ln w="9525">
                          <a:noFill/>
                          <a:miter lim="800000"/>
                        </a:ln>
                      </wps:spPr>
                      <wps:txbx>
                        <w:txbxContent>
                          <w:p w14:paraId="3493B4E0" w14:textId="77777777" w:rsidR="00B433CA" w:rsidRDefault="001863CE">
                            <w:r>
                              <w:rPr>
                                <w:noProof/>
                                <w:sz w:val="24"/>
                                <w:szCs w:val="24"/>
                              </w:rPr>
                              <w:drawing>
                                <wp:inline distT="114300" distB="114300" distL="114300" distR="114300" wp14:anchorId="2C083C87" wp14:editId="5306CD06">
                                  <wp:extent cx="2167255" cy="2251710"/>
                                  <wp:effectExtent l="0" t="0" r="4445" b="0"/>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referRelativeResize="0"/>
                                        </pic:nvPicPr>
                                        <pic:blipFill>
                                          <a:blip r:embed="rId28"/>
                                          <a:srcRect/>
                                          <a:stretch>
                                            <a:fillRect/>
                                          </a:stretch>
                                        </pic:blipFill>
                                        <pic:spPr>
                                          <a:xfrm>
                                            <a:off x="0" y="0"/>
                                            <a:ext cx="2171204" cy="2256017"/>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xmlns:wpsCustomData="http://www.wps.cn/officeDocument/2013/wpsCustomData">
            <w:pict>
              <v:rect id="Text Box 2" o:spid="_x0000_s1026" o:spt="1" style="position:absolute;left:0pt;margin-top:16.8pt;height:185.3pt;width:241.3pt;mso-position-horizontal:right;mso-position-horizontal-relative:margin;mso-wrap-distance-bottom:3.6pt;mso-wrap-distance-left:9pt;mso-wrap-distance-right:9pt;mso-wrap-distance-top:3.6pt;z-index:251666432;mso-width-relative:page;mso-height-relative:page;" fillcolor="#FFFFFF" filled="t" stroked="f" coordsize="21600,21600" o:gfxdata="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S/SEbVAAAABwEAAA8AAAAA&#10;AAAAAQAgAAAAIgAAAGRycy9kb3ducmV2LnhtbFBLAQIUABQAAAAIAIdO4kBxSqJEFwIAADsEAAAO&#10;AAAAAAAAAAEAIAAAACQBAABkcnMvZTJvRG9jLnhtbFBLBQYAAAAABgAGAFkBAACtBQAAAAA=&#10;">
                <v:fill on="t" focussize="0,0"/>
                <v:stroke on="f" miterlimit="8" joinstyle="miter"/>
                <v:imagedata o:title=""/>
                <o:lock v:ext="edit" aspectratio="f"/>
                <v:textbox>
                  <w:txbxContent>
                    <w:p>
                      <w:r>
                        <w:rPr>
                          <w:sz w:val="24"/>
                          <w:szCs w:val="24"/>
                        </w:rPr>
                        <w:drawing>
                          <wp:inline distT="114300" distB="114300" distL="114300" distR="114300">
                            <wp:extent cx="2167255" cy="2251710"/>
                            <wp:effectExtent l="0" t="0" r="4445" b="0"/>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referRelativeResize="0"/>
                                  </pic:nvPicPr>
                                  <pic:blipFill>
                                    <a:blip r:embed="rId29"/>
                                    <a:srcRect/>
                                    <a:stretch>
                                      <a:fillRect/>
                                    </a:stretch>
                                  </pic:blipFill>
                                  <pic:spPr>
                                    <a:xfrm>
                                      <a:off x="0" y="0"/>
                                      <a:ext cx="2171204" cy="2256017"/>
                                    </a:xfrm>
                                    <a:prstGeom prst="rect">
                                      <a:avLst/>
                                    </a:prstGeom>
                                  </pic:spPr>
                                </pic:pic>
                              </a:graphicData>
                            </a:graphic>
                          </wp:inline>
                        </w:drawing>
                      </w:r>
                    </w:p>
                  </w:txbxContent>
                </v:textbox>
                <w10:wrap type="square"/>
              </v:rect>
            </w:pict>
          </mc:Fallback>
        </mc:AlternateContent>
      </w:r>
      <w:r>
        <w:t>Text: “Yellow colored bird with black crown.</w:t>
      </w:r>
    </w:p>
    <w:p w14:paraId="42DA04ED" w14:textId="77777777" w:rsidR="00B433CA" w:rsidRDefault="00B433CA">
      <w:pPr>
        <w:jc w:val="both"/>
      </w:pPr>
    </w:p>
    <w:p w14:paraId="40FBD383" w14:textId="77777777" w:rsidR="00B433CA" w:rsidRDefault="001863CE">
      <w:pPr>
        <w:pStyle w:val="Heading4"/>
        <w:rPr>
          <w:b/>
          <w:bCs/>
        </w:rPr>
      </w:pPr>
      <w:proofErr w:type="spellStart"/>
      <w:r>
        <w:rPr>
          <w:b/>
          <w:bCs/>
        </w:rPr>
        <w:t>StackGAN</w:t>
      </w:r>
      <w:proofErr w:type="spellEnd"/>
      <w:r>
        <w:rPr>
          <w:b/>
          <w:bCs/>
        </w:rPr>
        <w:t>++ Results</w:t>
      </w:r>
    </w:p>
    <w:p w14:paraId="17EE1325" w14:textId="77777777" w:rsidR="00B433CA" w:rsidRDefault="001863CE">
      <w:pPr>
        <w:jc w:val="both"/>
      </w:pPr>
      <w:r>
        <w:rPr>
          <w:noProof/>
        </w:rPr>
        <mc:AlternateContent>
          <mc:Choice Requires="wps">
            <w:drawing>
              <wp:anchor distT="45720" distB="45720" distL="114300" distR="114300" simplePos="0" relativeHeight="251667456" behindDoc="0" locked="0" layoutInCell="1" allowOverlap="1" wp14:anchorId="70B91379" wp14:editId="072D0C89">
                <wp:simplePos x="0" y="0"/>
                <wp:positionH relativeFrom="column">
                  <wp:align>left</wp:align>
                </wp:positionH>
                <wp:positionV relativeFrom="paragraph">
                  <wp:posOffset>445770</wp:posOffset>
                </wp:positionV>
                <wp:extent cx="3081655" cy="2514600"/>
                <wp:effectExtent l="0" t="0" r="444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081655" cy="2514600"/>
                        </a:xfrm>
                        <a:prstGeom prst="rect">
                          <a:avLst/>
                        </a:prstGeom>
                        <a:solidFill>
                          <a:srgbClr val="FFFFFF"/>
                        </a:solidFill>
                        <a:ln w="9525">
                          <a:noFill/>
                          <a:miter lim="800000"/>
                        </a:ln>
                      </wps:spPr>
                      <wps:txbx>
                        <w:txbxContent>
                          <w:p w14:paraId="7FDB3533" w14:textId="77777777" w:rsidR="00B433CA" w:rsidRDefault="001863CE">
                            <w:r>
                              <w:rPr>
                                <w:noProof/>
                                <w:sz w:val="24"/>
                                <w:szCs w:val="24"/>
                                <w:lang w:val="en-IN"/>
                              </w:rPr>
                              <w:drawing>
                                <wp:inline distT="0" distB="0" distL="114300" distR="114300" wp14:anchorId="46F4520B" wp14:editId="25FC5B4C">
                                  <wp:extent cx="2170430" cy="2510790"/>
                                  <wp:effectExtent l="0" t="0" r="1270" b="381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age"/>
                                          <pic:cNvPicPr>
                                            <a:picLocks noChangeAspect="1"/>
                                          </pic:cNvPicPr>
                                        </pic:nvPicPr>
                                        <pic:blipFill>
                                          <a:blip r:embed="rId30"/>
                                          <a:stretch>
                                            <a:fillRect/>
                                          </a:stretch>
                                        </pic:blipFill>
                                        <pic:spPr>
                                          <a:xfrm>
                                            <a:off x="0" y="0"/>
                                            <a:ext cx="2170430" cy="2510790"/>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xmlns:wpsCustomData="http://www.wps.cn/officeDocument/2013/wpsCustomData">
            <w:pict>
              <v:rect id="Text Box 2" o:spid="_x0000_s1026" o:spt="1" style="position:absolute;left:0pt;margin-top:35.1pt;height:198pt;width:242.65pt;mso-position-horizontal:left;mso-wrap-distance-bottom:3.6pt;mso-wrap-distance-left:9pt;mso-wrap-distance-right:9pt;mso-wrap-distance-top:3.6pt;z-index:251667456;mso-width-relative:page;mso-height-relative:page;" fillcolor="#FFFFFF" filled="t" stroked="f" coordsize="21600,21600" o:gfxdata="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57JRTdYAAAAHAQAA&#10;DwAAAAAAAAABACAAAAAiAAAAZHJzL2Rvd25yZXYueG1sUEsBAhQAFAAAAAgAh07iQFx+jFMbAgAA&#10;OwQAAA4AAAAAAAAAAQAgAAAAJQEAAGRycy9lMm9Eb2MueG1sUEsFBgAAAAAGAAYAWQEAALIFAAAA&#10;AA==&#10;">
                <v:fill on="t" focussize="0,0"/>
                <v:stroke on="f" miterlimit="8" joinstyle="miter"/>
                <v:imagedata o:title=""/>
                <o:lock v:ext="edit" aspectratio="f"/>
                <v:textbox>
                  <w:txbxContent>
                    <w:p>
                      <w:r>
                        <w:rPr>
                          <w:sz w:val="24"/>
                          <w:szCs w:val="24"/>
                          <w:lang w:val="en-IN"/>
                        </w:rPr>
                        <w:drawing>
                          <wp:inline distT="0" distB="0" distL="114300" distR="114300">
                            <wp:extent cx="2170430" cy="2510790"/>
                            <wp:effectExtent l="0" t="0" r="1270" b="381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age"/>
                                    <pic:cNvPicPr>
                                      <a:picLocks noChangeAspect="1"/>
                                    </pic:cNvPicPr>
                                  </pic:nvPicPr>
                                  <pic:blipFill>
                                    <a:blip r:embed="rId31"/>
                                    <a:stretch>
                                      <a:fillRect/>
                                    </a:stretch>
                                  </pic:blipFill>
                                  <pic:spPr>
                                    <a:xfrm>
                                      <a:off x="0" y="0"/>
                                      <a:ext cx="2170430" cy="2510790"/>
                                    </a:xfrm>
                                    <a:prstGeom prst="rect">
                                      <a:avLst/>
                                    </a:prstGeom>
                                  </pic:spPr>
                                </pic:pic>
                              </a:graphicData>
                            </a:graphic>
                          </wp:inline>
                        </w:drawing>
                      </w:r>
                    </w:p>
                  </w:txbxContent>
                </v:textbox>
                <w10:wrap type="square"/>
              </v:rect>
            </w:pict>
          </mc:Fallback>
        </mc:AlternateContent>
      </w:r>
      <w:r>
        <w:t>Text: “Yellow colored bird with black crown.</w:t>
      </w:r>
    </w:p>
    <w:p w14:paraId="23614204" w14:textId="77777777" w:rsidR="00B433CA" w:rsidRDefault="001863CE">
      <w:pPr>
        <w:jc w:val="both"/>
      </w:pPr>
      <w:r>
        <w:t>Text: “A greyish-blue colored bird with a white-grey face, and big blue fee.”</w:t>
      </w:r>
    </w:p>
    <w:p w14:paraId="652E698B" w14:textId="77777777" w:rsidR="00B433CA" w:rsidRDefault="00B433CA">
      <w:pPr>
        <w:jc w:val="both"/>
      </w:pPr>
    </w:p>
    <w:p w14:paraId="4093EE62" w14:textId="77777777" w:rsidR="00B433CA" w:rsidRDefault="001863CE">
      <w:pPr>
        <w:pStyle w:val="Heading4"/>
        <w:rPr>
          <w:b/>
          <w:bCs/>
        </w:rPr>
      </w:pPr>
      <w:r>
        <w:rPr>
          <w:b/>
          <w:bCs/>
        </w:rPr>
        <w:t>DALL-E Results</w:t>
      </w:r>
    </w:p>
    <w:p w14:paraId="062D0D3B" w14:textId="77777777" w:rsidR="00B433CA" w:rsidRDefault="001863CE">
      <w:pPr>
        <w:jc w:val="both"/>
      </w:pPr>
      <w:r>
        <w:t>Text: “Yellow colored bird with bl</w:t>
      </w:r>
      <w:r>
        <w:t>ack crown.”</w:t>
      </w:r>
    </w:p>
    <w:p w14:paraId="09614BEE" w14:textId="77777777" w:rsidR="00B433CA" w:rsidRDefault="00B433CA">
      <w:pPr>
        <w:jc w:val="both"/>
      </w:pPr>
    </w:p>
    <w:p w14:paraId="74AAA57A" w14:textId="77777777" w:rsidR="00B433CA" w:rsidRDefault="001863CE">
      <w:pPr>
        <w:jc w:val="both"/>
      </w:pPr>
      <w:r>
        <w:t>Text: “A greyish-blue colored bird with a white-grey face, and big blue fee.”</w:t>
      </w:r>
    </w:p>
    <w:p w14:paraId="519B261E" w14:textId="77777777" w:rsidR="00B433CA" w:rsidRDefault="001863CE">
      <w:pPr>
        <w:pStyle w:val="Heading1"/>
        <w:rPr>
          <w:b/>
          <w:bCs/>
        </w:rPr>
      </w:pPr>
      <w:r>
        <w:rPr>
          <w:noProof/>
        </w:rPr>
        <mc:AlternateContent>
          <mc:Choice Requires="wps">
            <w:drawing>
              <wp:anchor distT="45720" distB="45720" distL="114300" distR="114300" simplePos="0" relativeHeight="251668480" behindDoc="0" locked="0" layoutInCell="1" allowOverlap="1" wp14:anchorId="664695BF" wp14:editId="3CEBA025">
                <wp:simplePos x="0" y="0"/>
                <wp:positionH relativeFrom="column">
                  <wp:align>right</wp:align>
                </wp:positionH>
                <wp:positionV relativeFrom="paragraph">
                  <wp:posOffset>0</wp:posOffset>
                </wp:positionV>
                <wp:extent cx="3073400" cy="930910"/>
                <wp:effectExtent l="0" t="0" r="12700" b="2159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073400" cy="931333"/>
                        </a:xfrm>
                        <a:prstGeom prst="rect">
                          <a:avLst/>
                        </a:prstGeom>
                        <a:solidFill>
                          <a:srgbClr val="FFFFFF"/>
                        </a:solidFill>
                        <a:ln w="9525">
                          <a:solidFill>
                            <a:srgbClr val="000000"/>
                          </a:solidFill>
                          <a:miter lim="800000"/>
                        </a:ln>
                      </wps:spPr>
                      <wps:txbx>
                        <w:txbxContent>
                          <w:p w14:paraId="452FD4D6" w14:textId="77777777" w:rsidR="00B433CA" w:rsidRDefault="001863CE">
                            <w:pPr>
                              <w:rPr>
                                <w:b/>
                                <w:bCs/>
                                <w:i/>
                                <w:iCs/>
                              </w:rPr>
                            </w:pPr>
                            <w:r>
                              <w:rPr>
                                <w:b/>
                                <w:bCs/>
                                <w:i/>
                                <w:iCs/>
                              </w:rPr>
                              <w:t>Table I. Inception score metrics</w:t>
                            </w:r>
                          </w:p>
                          <w:tbl>
                            <w:tblPr>
                              <w:tblStyle w:val="TableGrid"/>
                              <w:tblW w:w="0" w:type="auto"/>
                              <w:tblLook w:val="04A0" w:firstRow="1" w:lastRow="0" w:firstColumn="1" w:lastColumn="0" w:noHBand="0" w:noVBand="1"/>
                            </w:tblPr>
                            <w:tblGrid>
                              <w:gridCol w:w="1388"/>
                              <w:gridCol w:w="1333"/>
                              <w:gridCol w:w="1822"/>
                            </w:tblGrid>
                            <w:tr w:rsidR="00B433CA" w14:paraId="1C183D71" w14:textId="77777777">
                              <w:tc>
                                <w:tcPr>
                                  <w:tcW w:w="2593" w:type="dxa"/>
                                </w:tcPr>
                                <w:p w14:paraId="5704F9D8" w14:textId="77777777" w:rsidR="00B433CA" w:rsidRDefault="00B433CA">
                                  <w:pPr>
                                    <w:spacing w:line="276" w:lineRule="auto"/>
                                    <w:rPr>
                                      <w:rFonts w:ascii="Calibri" w:hAnsi="Calibri" w:cs="Calibri"/>
                                      <w:b/>
                                      <w:bCs/>
                                      <w:sz w:val="18"/>
                                      <w:szCs w:val="18"/>
                                      <w:lang w:val="en-IN"/>
                                    </w:rPr>
                                  </w:pPr>
                                </w:p>
                              </w:tc>
                              <w:tc>
                                <w:tcPr>
                                  <w:tcW w:w="2250" w:type="dxa"/>
                                </w:tcPr>
                                <w:p w14:paraId="74F1C715" w14:textId="77777777" w:rsidR="00B433CA" w:rsidRDefault="001863CE">
                                  <w:pPr>
                                    <w:spacing w:line="276" w:lineRule="auto"/>
                                    <w:rPr>
                                      <w:rFonts w:ascii="Calibri" w:hAnsi="Calibri" w:cs="Calibri"/>
                                      <w:b/>
                                      <w:bCs/>
                                      <w:sz w:val="18"/>
                                      <w:szCs w:val="18"/>
                                      <w:lang w:val="en-IN"/>
                                    </w:rPr>
                                  </w:pPr>
                                  <w:proofErr w:type="spellStart"/>
                                  <w:r>
                                    <w:rPr>
                                      <w:rFonts w:ascii="Calibri" w:hAnsi="Calibri" w:cs="Calibri"/>
                                      <w:b/>
                                      <w:bCs/>
                                      <w:sz w:val="18"/>
                                      <w:szCs w:val="18"/>
                                      <w:lang w:val="en-IN"/>
                                    </w:rPr>
                                    <w:t>StackGAN</w:t>
                                  </w:r>
                                  <w:proofErr w:type="spellEnd"/>
                                </w:p>
                              </w:tc>
                              <w:tc>
                                <w:tcPr>
                                  <w:tcW w:w="3491" w:type="dxa"/>
                                </w:tcPr>
                                <w:p w14:paraId="7A6F54E1" w14:textId="77777777" w:rsidR="00B433CA" w:rsidRDefault="001863CE">
                                  <w:pPr>
                                    <w:spacing w:line="276" w:lineRule="auto"/>
                                    <w:rPr>
                                      <w:rFonts w:ascii="Calibri" w:hAnsi="Calibri" w:cs="Calibri"/>
                                      <w:b/>
                                      <w:bCs/>
                                      <w:sz w:val="18"/>
                                      <w:szCs w:val="18"/>
                                      <w:lang w:val="en-IN"/>
                                    </w:rPr>
                                  </w:pPr>
                                  <w:proofErr w:type="spellStart"/>
                                  <w:r>
                                    <w:rPr>
                                      <w:rFonts w:ascii="Calibri" w:hAnsi="Calibri" w:cs="Calibri"/>
                                      <w:b/>
                                      <w:bCs/>
                                      <w:sz w:val="18"/>
                                      <w:szCs w:val="18"/>
                                      <w:lang w:val="en-IN"/>
                                    </w:rPr>
                                    <w:t>StackGAN</w:t>
                                  </w:r>
                                  <w:proofErr w:type="spellEnd"/>
                                  <w:r>
                                    <w:rPr>
                                      <w:rFonts w:ascii="Calibri" w:hAnsi="Calibri" w:cs="Calibri"/>
                                      <w:b/>
                                      <w:bCs/>
                                      <w:sz w:val="18"/>
                                      <w:szCs w:val="18"/>
                                      <w:lang w:val="en-IN"/>
                                    </w:rPr>
                                    <w:t>++</w:t>
                                  </w:r>
                                </w:p>
                              </w:tc>
                            </w:tr>
                            <w:tr w:rsidR="00B433CA" w14:paraId="66B85908" w14:textId="77777777">
                              <w:tc>
                                <w:tcPr>
                                  <w:tcW w:w="2593" w:type="dxa"/>
                                </w:tcPr>
                                <w:p w14:paraId="68F9DBB5" w14:textId="77777777" w:rsidR="00B433CA" w:rsidRDefault="001863CE">
                                  <w:pPr>
                                    <w:spacing w:line="276" w:lineRule="auto"/>
                                    <w:rPr>
                                      <w:rFonts w:ascii="Calibri" w:hAnsi="Calibri" w:cs="Calibri"/>
                                      <w:b/>
                                      <w:bCs/>
                                      <w:sz w:val="18"/>
                                      <w:szCs w:val="18"/>
                                      <w:lang w:val="en-IN"/>
                                    </w:rPr>
                                  </w:pPr>
                                  <w:r>
                                    <w:rPr>
                                      <w:rFonts w:ascii="Calibri" w:hAnsi="Calibri" w:cs="Calibri"/>
                                      <w:b/>
                                      <w:bCs/>
                                      <w:sz w:val="18"/>
                                      <w:szCs w:val="18"/>
                                      <w:lang w:val="en-IN"/>
                                    </w:rPr>
                                    <w:t>CUB-200-2011</w:t>
                                  </w:r>
                                </w:p>
                              </w:tc>
                              <w:tc>
                                <w:tcPr>
                                  <w:tcW w:w="2250" w:type="dxa"/>
                                </w:tcPr>
                                <w:p w14:paraId="546EAFC8"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3.66</w:t>
                                  </w:r>
                                </w:p>
                              </w:tc>
                              <w:tc>
                                <w:tcPr>
                                  <w:tcW w:w="3491" w:type="dxa"/>
                                </w:tcPr>
                                <w:p w14:paraId="355A5D41"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4.60</w:t>
                                  </w:r>
                                </w:p>
                              </w:tc>
                            </w:tr>
                            <w:tr w:rsidR="00B433CA" w14:paraId="43F66FDF" w14:textId="77777777">
                              <w:tc>
                                <w:tcPr>
                                  <w:tcW w:w="2593" w:type="dxa"/>
                                </w:tcPr>
                                <w:p w14:paraId="493C809E" w14:textId="77777777" w:rsidR="00B433CA" w:rsidRDefault="001863CE">
                                  <w:pPr>
                                    <w:spacing w:line="276" w:lineRule="auto"/>
                                    <w:rPr>
                                      <w:rFonts w:ascii="Calibri" w:hAnsi="Calibri" w:cs="Calibri"/>
                                      <w:b/>
                                      <w:bCs/>
                                      <w:sz w:val="18"/>
                                      <w:szCs w:val="18"/>
                                      <w:lang w:val="en-IN"/>
                                    </w:rPr>
                                  </w:pPr>
                                  <w:r>
                                    <w:rPr>
                                      <w:rFonts w:ascii="Calibri" w:hAnsi="Calibri" w:cs="Calibri"/>
                                      <w:b/>
                                      <w:bCs/>
                                      <w:sz w:val="18"/>
                                      <w:szCs w:val="18"/>
                                      <w:lang w:val="en-IN"/>
                                    </w:rPr>
                                    <w:t>Oxford-102</w:t>
                                  </w:r>
                                </w:p>
                              </w:tc>
                              <w:tc>
                                <w:tcPr>
                                  <w:tcW w:w="2250" w:type="dxa"/>
                                </w:tcPr>
                                <w:p w14:paraId="311EF8C7"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3.57</w:t>
                                  </w:r>
                                </w:p>
                              </w:tc>
                              <w:tc>
                                <w:tcPr>
                                  <w:tcW w:w="3491" w:type="dxa"/>
                                </w:tcPr>
                                <w:p w14:paraId="0C3AB9CC"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4.44</w:t>
                                  </w:r>
                                </w:p>
                              </w:tc>
                            </w:tr>
                            <w:tr w:rsidR="00B433CA" w14:paraId="41C86F78" w14:textId="77777777">
                              <w:tc>
                                <w:tcPr>
                                  <w:tcW w:w="2593" w:type="dxa"/>
                                </w:tcPr>
                                <w:p w14:paraId="602E90A8" w14:textId="77777777" w:rsidR="00B433CA" w:rsidRDefault="001863CE">
                                  <w:pPr>
                                    <w:spacing w:line="276" w:lineRule="auto"/>
                                    <w:rPr>
                                      <w:rFonts w:ascii="Calibri" w:hAnsi="Calibri" w:cs="Calibri"/>
                                      <w:b/>
                                      <w:bCs/>
                                      <w:sz w:val="18"/>
                                      <w:szCs w:val="18"/>
                                      <w:lang w:val="en-IN"/>
                                    </w:rPr>
                                  </w:pPr>
                                  <w:r>
                                    <w:rPr>
                                      <w:rFonts w:ascii="Calibri" w:hAnsi="Calibri" w:cs="Calibri"/>
                                      <w:b/>
                                      <w:bCs/>
                                      <w:sz w:val="18"/>
                                      <w:szCs w:val="18"/>
                                      <w:lang w:val="en-IN"/>
                                    </w:rPr>
                                    <w:t>MSCOCO</w:t>
                                  </w:r>
                                </w:p>
                              </w:tc>
                              <w:tc>
                                <w:tcPr>
                                  <w:tcW w:w="2250" w:type="dxa"/>
                                </w:tcPr>
                                <w:p w14:paraId="75706448"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14.99</w:t>
                                  </w:r>
                                </w:p>
                              </w:tc>
                              <w:tc>
                                <w:tcPr>
                                  <w:tcW w:w="3491" w:type="dxa"/>
                                </w:tcPr>
                                <w:p w14:paraId="73C40388"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18.65</w:t>
                                  </w:r>
                                </w:p>
                              </w:tc>
                            </w:tr>
                          </w:tbl>
                          <w:p w14:paraId="41691A32" w14:textId="77777777" w:rsidR="00B433CA" w:rsidRDefault="001863CE">
                            <w:pPr>
                              <w:rPr>
                                <w:b/>
                                <w:bCs/>
                                <w:i/>
                                <w:iCs/>
                              </w:rPr>
                            </w:pPr>
                            <w:r>
                              <w:rPr>
                                <w:b/>
                                <w:bCs/>
                                <w:i/>
                                <w:iCs/>
                              </w:rPr>
                              <w:t xml:space="preserve"> </w:t>
                            </w:r>
                          </w:p>
                        </w:txbxContent>
                      </wps:txbx>
                      <wps:bodyPr rot="0" vert="horz" wrap="square" lIns="91440" tIns="45720" rIns="91440" bIns="45720" anchor="t" anchorCtr="0">
                        <a:noAutofit/>
                      </wps:bodyPr>
                    </wps:wsp>
                  </a:graphicData>
                </a:graphic>
              </wp:anchor>
            </w:drawing>
          </mc:Choice>
          <mc:Fallback>
            <w:pict>
              <v:rect w14:anchorId="664695BF" id="_x0000_s1035" style="position:absolute;left:0;text-align:left;margin-left:190.8pt;margin-top:0;width:242pt;height:73.3pt;z-index:251668480;visibility:visible;mso-wrap-style:square;mso-wrap-distance-left:9pt;mso-wrap-distance-top:3.6pt;mso-wrap-distance-right:9pt;mso-wrap-distance-bottom:3.6pt;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">
                <v:textbox>
                  <w:txbxContent>
                    <w:p w14:paraId="452FD4D6" w14:textId="77777777" w:rsidR="00B433CA" w:rsidRDefault="001863CE">
                      <w:pPr>
                        <w:rPr>
                          <w:b/>
                          <w:bCs/>
                          <w:i/>
                          <w:iCs/>
                        </w:rPr>
                      </w:pPr>
                      <w:r>
                        <w:rPr>
                          <w:b/>
                          <w:bCs/>
                          <w:i/>
                          <w:iCs/>
                        </w:rPr>
                        <w:t>Table I. Inception score metrics</w:t>
                      </w:r>
                    </w:p>
                    <w:tbl>
                      <w:tblPr>
                        <w:tblStyle w:val="TableGrid"/>
                        <w:tblW w:w="0" w:type="auto"/>
                        <w:tblLook w:val="04A0" w:firstRow="1" w:lastRow="0" w:firstColumn="1" w:lastColumn="0" w:noHBand="0" w:noVBand="1"/>
                      </w:tblPr>
                      <w:tblGrid>
                        <w:gridCol w:w="1388"/>
                        <w:gridCol w:w="1333"/>
                        <w:gridCol w:w="1822"/>
                      </w:tblGrid>
                      <w:tr w:rsidR="00B433CA" w14:paraId="1C183D71" w14:textId="77777777">
                        <w:tc>
                          <w:tcPr>
                            <w:tcW w:w="2593" w:type="dxa"/>
                          </w:tcPr>
                          <w:p w14:paraId="5704F9D8" w14:textId="77777777" w:rsidR="00B433CA" w:rsidRDefault="00B433CA">
                            <w:pPr>
                              <w:spacing w:line="276" w:lineRule="auto"/>
                              <w:rPr>
                                <w:rFonts w:ascii="Calibri" w:hAnsi="Calibri" w:cs="Calibri"/>
                                <w:b/>
                                <w:bCs/>
                                <w:sz w:val="18"/>
                                <w:szCs w:val="18"/>
                                <w:lang w:val="en-IN"/>
                              </w:rPr>
                            </w:pPr>
                          </w:p>
                        </w:tc>
                        <w:tc>
                          <w:tcPr>
                            <w:tcW w:w="2250" w:type="dxa"/>
                          </w:tcPr>
                          <w:p w14:paraId="74F1C715" w14:textId="77777777" w:rsidR="00B433CA" w:rsidRDefault="001863CE">
                            <w:pPr>
                              <w:spacing w:line="276" w:lineRule="auto"/>
                              <w:rPr>
                                <w:rFonts w:ascii="Calibri" w:hAnsi="Calibri" w:cs="Calibri"/>
                                <w:b/>
                                <w:bCs/>
                                <w:sz w:val="18"/>
                                <w:szCs w:val="18"/>
                                <w:lang w:val="en-IN"/>
                              </w:rPr>
                            </w:pPr>
                            <w:proofErr w:type="spellStart"/>
                            <w:r>
                              <w:rPr>
                                <w:rFonts w:ascii="Calibri" w:hAnsi="Calibri" w:cs="Calibri"/>
                                <w:b/>
                                <w:bCs/>
                                <w:sz w:val="18"/>
                                <w:szCs w:val="18"/>
                                <w:lang w:val="en-IN"/>
                              </w:rPr>
                              <w:t>StackGAN</w:t>
                            </w:r>
                            <w:proofErr w:type="spellEnd"/>
                          </w:p>
                        </w:tc>
                        <w:tc>
                          <w:tcPr>
                            <w:tcW w:w="3491" w:type="dxa"/>
                          </w:tcPr>
                          <w:p w14:paraId="7A6F54E1" w14:textId="77777777" w:rsidR="00B433CA" w:rsidRDefault="001863CE">
                            <w:pPr>
                              <w:spacing w:line="276" w:lineRule="auto"/>
                              <w:rPr>
                                <w:rFonts w:ascii="Calibri" w:hAnsi="Calibri" w:cs="Calibri"/>
                                <w:b/>
                                <w:bCs/>
                                <w:sz w:val="18"/>
                                <w:szCs w:val="18"/>
                                <w:lang w:val="en-IN"/>
                              </w:rPr>
                            </w:pPr>
                            <w:proofErr w:type="spellStart"/>
                            <w:r>
                              <w:rPr>
                                <w:rFonts w:ascii="Calibri" w:hAnsi="Calibri" w:cs="Calibri"/>
                                <w:b/>
                                <w:bCs/>
                                <w:sz w:val="18"/>
                                <w:szCs w:val="18"/>
                                <w:lang w:val="en-IN"/>
                              </w:rPr>
                              <w:t>StackGAN</w:t>
                            </w:r>
                            <w:proofErr w:type="spellEnd"/>
                            <w:r>
                              <w:rPr>
                                <w:rFonts w:ascii="Calibri" w:hAnsi="Calibri" w:cs="Calibri"/>
                                <w:b/>
                                <w:bCs/>
                                <w:sz w:val="18"/>
                                <w:szCs w:val="18"/>
                                <w:lang w:val="en-IN"/>
                              </w:rPr>
                              <w:t>++</w:t>
                            </w:r>
                          </w:p>
                        </w:tc>
                      </w:tr>
                      <w:tr w:rsidR="00B433CA" w14:paraId="66B85908" w14:textId="77777777">
                        <w:tc>
                          <w:tcPr>
                            <w:tcW w:w="2593" w:type="dxa"/>
                          </w:tcPr>
                          <w:p w14:paraId="68F9DBB5" w14:textId="77777777" w:rsidR="00B433CA" w:rsidRDefault="001863CE">
                            <w:pPr>
                              <w:spacing w:line="276" w:lineRule="auto"/>
                              <w:rPr>
                                <w:rFonts w:ascii="Calibri" w:hAnsi="Calibri" w:cs="Calibri"/>
                                <w:b/>
                                <w:bCs/>
                                <w:sz w:val="18"/>
                                <w:szCs w:val="18"/>
                                <w:lang w:val="en-IN"/>
                              </w:rPr>
                            </w:pPr>
                            <w:r>
                              <w:rPr>
                                <w:rFonts w:ascii="Calibri" w:hAnsi="Calibri" w:cs="Calibri"/>
                                <w:b/>
                                <w:bCs/>
                                <w:sz w:val="18"/>
                                <w:szCs w:val="18"/>
                                <w:lang w:val="en-IN"/>
                              </w:rPr>
                              <w:t>CUB-200-2011</w:t>
                            </w:r>
                          </w:p>
                        </w:tc>
                        <w:tc>
                          <w:tcPr>
                            <w:tcW w:w="2250" w:type="dxa"/>
                          </w:tcPr>
                          <w:p w14:paraId="546EAFC8"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3.66</w:t>
                            </w:r>
                          </w:p>
                        </w:tc>
                        <w:tc>
                          <w:tcPr>
                            <w:tcW w:w="3491" w:type="dxa"/>
                          </w:tcPr>
                          <w:p w14:paraId="355A5D41"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4.60</w:t>
                            </w:r>
                          </w:p>
                        </w:tc>
                      </w:tr>
                      <w:tr w:rsidR="00B433CA" w14:paraId="43F66FDF" w14:textId="77777777">
                        <w:tc>
                          <w:tcPr>
                            <w:tcW w:w="2593" w:type="dxa"/>
                          </w:tcPr>
                          <w:p w14:paraId="493C809E" w14:textId="77777777" w:rsidR="00B433CA" w:rsidRDefault="001863CE">
                            <w:pPr>
                              <w:spacing w:line="276" w:lineRule="auto"/>
                              <w:rPr>
                                <w:rFonts w:ascii="Calibri" w:hAnsi="Calibri" w:cs="Calibri"/>
                                <w:b/>
                                <w:bCs/>
                                <w:sz w:val="18"/>
                                <w:szCs w:val="18"/>
                                <w:lang w:val="en-IN"/>
                              </w:rPr>
                            </w:pPr>
                            <w:r>
                              <w:rPr>
                                <w:rFonts w:ascii="Calibri" w:hAnsi="Calibri" w:cs="Calibri"/>
                                <w:b/>
                                <w:bCs/>
                                <w:sz w:val="18"/>
                                <w:szCs w:val="18"/>
                                <w:lang w:val="en-IN"/>
                              </w:rPr>
                              <w:t>Oxford-102</w:t>
                            </w:r>
                          </w:p>
                        </w:tc>
                        <w:tc>
                          <w:tcPr>
                            <w:tcW w:w="2250" w:type="dxa"/>
                          </w:tcPr>
                          <w:p w14:paraId="311EF8C7"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3.57</w:t>
                            </w:r>
                          </w:p>
                        </w:tc>
                        <w:tc>
                          <w:tcPr>
                            <w:tcW w:w="3491" w:type="dxa"/>
                          </w:tcPr>
                          <w:p w14:paraId="0C3AB9CC"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4.44</w:t>
                            </w:r>
                          </w:p>
                        </w:tc>
                      </w:tr>
                      <w:tr w:rsidR="00B433CA" w14:paraId="41C86F78" w14:textId="77777777">
                        <w:tc>
                          <w:tcPr>
                            <w:tcW w:w="2593" w:type="dxa"/>
                          </w:tcPr>
                          <w:p w14:paraId="602E90A8" w14:textId="77777777" w:rsidR="00B433CA" w:rsidRDefault="001863CE">
                            <w:pPr>
                              <w:spacing w:line="276" w:lineRule="auto"/>
                              <w:rPr>
                                <w:rFonts w:ascii="Calibri" w:hAnsi="Calibri" w:cs="Calibri"/>
                                <w:b/>
                                <w:bCs/>
                                <w:sz w:val="18"/>
                                <w:szCs w:val="18"/>
                                <w:lang w:val="en-IN"/>
                              </w:rPr>
                            </w:pPr>
                            <w:r>
                              <w:rPr>
                                <w:rFonts w:ascii="Calibri" w:hAnsi="Calibri" w:cs="Calibri"/>
                                <w:b/>
                                <w:bCs/>
                                <w:sz w:val="18"/>
                                <w:szCs w:val="18"/>
                                <w:lang w:val="en-IN"/>
                              </w:rPr>
                              <w:t>MSCOCO</w:t>
                            </w:r>
                          </w:p>
                        </w:tc>
                        <w:tc>
                          <w:tcPr>
                            <w:tcW w:w="2250" w:type="dxa"/>
                          </w:tcPr>
                          <w:p w14:paraId="75706448"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14.99</w:t>
                            </w:r>
                          </w:p>
                        </w:tc>
                        <w:tc>
                          <w:tcPr>
                            <w:tcW w:w="3491" w:type="dxa"/>
                          </w:tcPr>
                          <w:p w14:paraId="73C40388" w14:textId="77777777" w:rsidR="00B433CA" w:rsidRDefault="001863CE">
                            <w:pPr>
                              <w:spacing w:line="276" w:lineRule="auto"/>
                              <w:rPr>
                                <w:rFonts w:ascii="Calibri" w:hAnsi="Calibri" w:cs="Calibri"/>
                                <w:sz w:val="18"/>
                                <w:szCs w:val="18"/>
                                <w:lang w:val="en-IN"/>
                              </w:rPr>
                            </w:pPr>
                            <w:r>
                              <w:rPr>
                                <w:rFonts w:ascii="Calibri" w:hAnsi="Calibri" w:cs="Calibri"/>
                                <w:sz w:val="18"/>
                                <w:szCs w:val="18"/>
                                <w:lang w:val="en-IN"/>
                              </w:rPr>
                              <w:t>18.65</w:t>
                            </w:r>
                          </w:p>
                        </w:tc>
                      </w:tr>
                    </w:tbl>
                    <w:p w14:paraId="41691A32" w14:textId="77777777" w:rsidR="00B433CA" w:rsidRDefault="001863CE">
                      <w:pPr>
                        <w:rPr>
                          <w:b/>
                          <w:bCs/>
                          <w:i/>
                          <w:iCs/>
                        </w:rPr>
                      </w:pPr>
                      <w:r>
                        <w:rPr>
                          <w:b/>
                          <w:bCs/>
                          <w:i/>
                          <w:iCs/>
                        </w:rPr>
                        <w:t xml:space="preserve"> </w:t>
                      </w:r>
                    </w:p>
                  </w:txbxContent>
                </v:textbox>
                <w10:wrap type="square"/>
              </v:rect>
            </w:pict>
          </mc:Fallback>
        </mc:AlternateContent>
      </w:r>
      <w:r>
        <w:rPr>
          <w:b/>
          <w:bCs/>
        </w:rPr>
        <w:t>Comparison</w:t>
      </w:r>
    </w:p>
    <w:p w14:paraId="48121CD9" w14:textId="77777777" w:rsidR="00B433CA" w:rsidRDefault="001863CE">
      <w:pPr>
        <w:spacing w:line="276" w:lineRule="auto"/>
        <w:jc w:val="both"/>
        <w:rPr>
          <w:color w:val="000000"/>
          <w:lang w:val="en-IN" w:eastAsia="zh-CN"/>
        </w:rPr>
      </w:pPr>
      <w:r>
        <w:rPr>
          <w:color w:val="000000"/>
          <w:lang w:val="en-IN" w:eastAsia="zh-CN"/>
        </w:rPr>
        <w:t xml:space="preserve">The quality of the produced pictures was assessed using a variety of measures, including Inception Score (IS) and Fréchet Inception Distance (FID). </w:t>
      </w:r>
      <w:proofErr w:type="spellStart"/>
      <w:r>
        <w:rPr>
          <w:color w:val="000000"/>
          <w:lang w:val="en-IN" w:eastAsia="zh-CN"/>
        </w:rPr>
        <w:t>StackGAN</w:t>
      </w:r>
      <w:proofErr w:type="spellEnd"/>
      <w:r>
        <w:rPr>
          <w:color w:val="000000"/>
          <w:lang w:val="en-IN" w:eastAsia="zh-CN"/>
        </w:rPr>
        <w:t xml:space="preserve">++ regularly beat </w:t>
      </w:r>
      <w:proofErr w:type="spellStart"/>
      <w:r>
        <w:rPr>
          <w:color w:val="000000"/>
          <w:lang w:val="en-IN" w:eastAsia="zh-CN"/>
        </w:rPr>
        <w:t>StackGAN</w:t>
      </w:r>
      <w:proofErr w:type="spellEnd"/>
      <w:r>
        <w:rPr>
          <w:color w:val="000000"/>
          <w:lang w:val="en-IN" w:eastAsia="zh-CN"/>
        </w:rPr>
        <w:t xml:space="preserve"> on these criteria, creating pictures with greater quality and more divers</w:t>
      </w:r>
      <w:r>
        <w:rPr>
          <w:color w:val="000000"/>
          <w:lang w:val="en-IN" w:eastAsia="zh-CN"/>
        </w:rPr>
        <w:t xml:space="preserve">ified visual information. </w:t>
      </w:r>
      <w:proofErr w:type="spellStart"/>
      <w:r>
        <w:rPr>
          <w:color w:val="000000"/>
          <w:lang w:val="en-IN" w:eastAsia="zh-CN"/>
        </w:rPr>
        <w:t>StackGAN</w:t>
      </w:r>
      <w:proofErr w:type="spellEnd"/>
      <w:r>
        <w:rPr>
          <w:color w:val="000000"/>
          <w:lang w:val="en-IN" w:eastAsia="zh-CN"/>
        </w:rPr>
        <w:t xml:space="preserve">++ can create high-resolution pictures of size 512x512, whereas </w:t>
      </w:r>
      <w:proofErr w:type="spellStart"/>
      <w:r>
        <w:rPr>
          <w:color w:val="000000"/>
          <w:lang w:val="en-IN" w:eastAsia="zh-CN"/>
        </w:rPr>
        <w:t>StackGAN</w:t>
      </w:r>
      <w:proofErr w:type="spellEnd"/>
      <w:r>
        <w:rPr>
          <w:color w:val="000000"/>
          <w:lang w:val="en-IN" w:eastAsia="zh-CN"/>
        </w:rPr>
        <w:t xml:space="preserve"> can only generate images of size 256x256. </w:t>
      </w:r>
      <w:proofErr w:type="spellStart"/>
      <w:r>
        <w:rPr>
          <w:color w:val="000000"/>
          <w:lang w:val="en-IN" w:eastAsia="zh-CN"/>
        </w:rPr>
        <w:t>StackGAN</w:t>
      </w:r>
      <w:proofErr w:type="spellEnd"/>
      <w:r>
        <w:rPr>
          <w:color w:val="000000"/>
          <w:lang w:val="en-IN" w:eastAsia="zh-CN"/>
        </w:rPr>
        <w:t>++'s increased picture size enables it to create more detailed and visually pleasing images. Becaus</w:t>
      </w:r>
      <w:r>
        <w:rPr>
          <w:color w:val="000000"/>
          <w:lang w:val="en-IN" w:eastAsia="zh-CN"/>
        </w:rPr>
        <w:t xml:space="preserve">e of its bigger size and more complicated design, </w:t>
      </w:r>
      <w:proofErr w:type="spellStart"/>
      <w:r>
        <w:rPr>
          <w:color w:val="000000"/>
          <w:lang w:val="en-IN" w:eastAsia="zh-CN"/>
        </w:rPr>
        <w:t>StackGAN</w:t>
      </w:r>
      <w:proofErr w:type="spellEnd"/>
      <w:r>
        <w:rPr>
          <w:color w:val="000000"/>
          <w:lang w:val="en-IN" w:eastAsia="zh-CN"/>
        </w:rPr>
        <w:t xml:space="preserve">++ requires longer training durations than </w:t>
      </w:r>
      <w:proofErr w:type="spellStart"/>
      <w:r>
        <w:rPr>
          <w:color w:val="000000"/>
          <w:lang w:val="en-IN" w:eastAsia="zh-CN"/>
        </w:rPr>
        <w:t>StackGAN</w:t>
      </w:r>
      <w:proofErr w:type="spellEnd"/>
      <w:r>
        <w:rPr>
          <w:color w:val="000000"/>
          <w:lang w:val="en-IN" w:eastAsia="zh-CN"/>
        </w:rPr>
        <w:t xml:space="preserve">. However, the increased quality and diversity of the generated photos justifies the extended training period. </w:t>
      </w:r>
      <w:r>
        <w:t>Overall, the trials demonstrate that</w:t>
      </w:r>
      <w:r>
        <w:t xml:space="preserve"> </w:t>
      </w:r>
      <w:proofErr w:type="spellStart"/>
      <w:r>
        <w:t>StackGAN</w:t>
      </w:r>
      <w:proofErr w:type="spellEnd"/>
      <w:r>
        <w:t xml:space="preserve">++ outperforms </w:t>
      </w:r>
      <w:proofErr w:type="spellStart"/>
      <w:r>
        <w:t>StackGAN</w:t>
      </w:r>
      <w:proofErr w:type="spellEnd"/>
      <w:r>
        <w:t xml:space="preserve"> in terms of picture quality, variety, and resolution, albeit at the expense of longer training periods.</w:t>
      </w:r>
      <w:r>
        <w:rPr>
          <w:color w:val="000000"/>
          <w:lang w:val="en-IN" w:eastAsia="zh-CN"/>
        </w:rPr>
        <w:t xml:space="preserve"> </w:t>
      </w:r>
      <w:r>
        <w:t>DALL-E2 can create high-resolution photos up to 1024x1024, but DALL-E can only make images up to 256x256 or 512x512. DA</w:t>
      </w:r>
      <w:r>
        <w:t>LL-E2's bigger picture size enables it to create more detailed and visually appealing images. DALL-E2 can generate a larger range of pictures, including objects, animals, and sceneries, whereas DALL-E can only generate things and animals. DALL-E2'sgreaterd</w:t>
      </w:r>
      <w:r>
        <w:t>iversity is accomplished using a hierarchical generating method that creates pictures in phases. In terms of picture quality, variety, and resolution, the trials reveal that DALL-E2 surpasses DALL-E. DALL-E2'simproveddiversity is particularly amazing, sinc</w:t>
      </w:r>
      <w:r>
        <w:t>e it can generate a larger range of pictures, including complex settings and objects, which DALL-E could not.</w:t>
      </w:r>
    </w:p>
    <w:p w14:paraId="79E98366" w14:textId="77777777" w:rsidR="00B433CA" w:rsidRDefault="001863CE">
      <w:pPr>
        <w:pStyle w:val="Heading5"/>
        <w:rPr>
          <w:b/>
          <w:bCs/>
        </w:rPr>
      </w:pPr>
      <w:r>
        <w:rPr>
          <w:b/>
          <w:bCs/>
        </w:rPr>
        <w:t>References</w:t>
      </w:r>
    </w:p>
    <w:p w14:paraId="0E62E6B4" w14:textId="77777777" w:rsidR="00B433CA" w:rsidRDefault="00B433CA">
      <w:pPr>
        <w:rPr>
          <w:color w:val="FF0000"/>
        </w:rPr>
      </w:pPr>
    </w:p>
    <w:p w14:paraId="03394A9B" w14:textId="77777777" w:rsidR="00B433CA" w:rsidRDefault="001863CE">
      <w:pPr>
        <w:pStyle w:val="references"/>
        <w:ind w:left="354" w:hanging="354"/>
        <w:rPr>
          <w:color w:val="FF0000"/>
          <w:sz w:val="20"/>
          <w:szCs w:val="20"/>
        </w:rPr>
      </w:pPr>
      <w:r>
        <w:rPr>
          <w:color w:val="222222"/>
          <w:sz w:val="20"/>
          <w:szCs w:val="20"/>
          <w:shd w:val="clear" w:color="auto" w:fill="FFFFFF"/>
        </w:rPr>
        <w:t xml:space="preserve">Huang, </w:t>
      </w:r>
      <w:proofErr w:type="spellStart"/>
      <w:r>
        <w:rPr>
          <w:color w:val="222222"/>
          <w:sz w:val="20"/>
          <w:szCs w:val="20"/>
          <w:shd w:val="clear" w:color="auto" w:fill="FFFFFF"/>
        </w:rPr>
        <w:t>Xun</w:t>
      </w:r>
      <w:proofErr w:type="spellEnd"/>
      <w:r>
        <w:rPr>
          <w:color w:val="222222"/>
          <w:sz w:val="20"/>
          <w:szCs w:val="20"/>
          <w:shd w:val="clear" w:color="auto" w:fill="FFFFFF"/>
        </w:rPr>
        <w:t xml:space="preserve">, </w:t>
      </w:r>
      <w:proofErr w:type="spellStart"/>
      <w:r>
        <w:rPr>
          <w:color w:val="222222"/>
          <w:sz w:val="20"/>
          <w:szCs w:val="20"/>
          <w:shd w:val="clear" w:color="auto" w:fill="FFFFFF"/>
        </w:rPr>
        <w:t>Yixuan</w:t>
      </w:r>
      <w:proofErr w:type="spellEnd"/>
      <w:r>
        <w:rPr>
          <w:color w:val="222222"/>
          <w:sz w:val="20"/>
          <w:szCs w:val="20"/>
          <w:shd w:val="clear" w:color="auto" w:fill="FFFFFF"/>
        </w:rPr>
        <w:t xml:space="preserve"> Li, Omid </w:t>
      </w:r>
      <w:proofErr w:type="spellStart"/>
      <w:r>
        <w:rPr>
          <w:color w:val="222222"/>
          <w:sz w:val="20"/>
          <w:szCs w:val="20"/>
          <w:shd w:val="clear" w:color="auto" w:fill="FFFFFF"/>
        </w:rPr>
        <w:t>Poursaeed</w:t>
      </w:r>
      <w:proofErr w:type="spellEnd"/>
      <w:r>
        <w:rPr>
          <w:color w:val="222222"/>
          <w:sz w:val="20"/>
          <w:szCs w:val="20"/>
          <w:shd w:val="clear" w:color="auto" w:fill="FFFFFF"/>
        </w:rPr>
        <w:t xml:space="preserve">, John Hopcroft, and Serge </w:t>
      </w:r>
      <w:proofErr w:type="spellStart"/>
      <w:r>
        <w:rPr>
          <w:color w:val="222222"/>
          <w:sz w:val="20"/>
          <w:szCs w:val="20"/>
          <w:shd w:val="clear" w:color="auto" w:fill="FFFFFF"/>
        </w:rPr>
        <w:t>Belongie</w:t>
      </w:r>
      <w:proofErr w:type="spellEnd"/>
      <w:r>
        <w:rPr>
          <w:color w:val="222222"/>
          <w:sz w:val="20"/>
          <w:szCs w:val="20"/>
          <w:shd w:val="clear" w:color="auto" w:fill="FFFFFF"/>
        </w:rPr>
        <w:t xml:space="preserve">. "Stacked generative adversarial networks." </w:t>
      </w:r>
      <w:r>
        <w:rPr>
          <w:color w:val="222222"/>
          <w:sz w:val="20"/>
          <w:szCs w:val="20"/>
          <w:shd w:val="clear" w:color="auto" w:fill="FFFFFF"/>
        </w:rPr>
        <w:t>In Proceedings of the IEEE conference on computer vision and pattern recognition, pp. 5077-5086. 2017.</w:t>
      </w:r>
    </w:p>
    <w:p w14:paraId="47EFCD29" w14:textId="77777777" w:rsidR="00B433CA" w:rsidRDefault="001863CE">
      <w:pPr>
        <w:pStyle w:val="references"/>
        <w:ind w:left="354" w:hanging="354"/>
        <w:rPr>
          <w:color w:val="FF0000"/>
          <w:sz w:val="20"/>
          <w:szCs w:val="20"/>
        </w:rPr>
      </w:pPr>
      <w:r>
        <w:rPr>
          <w:color w:val="222222"/>
          <w:sz w:val="20"/>
          <w:szCs w:val="20"/>
          <w:shd w:val="clear" w:color="auto" w:fill="FFFFFF"/>
        </w:rPr>
        <w:t xml:space="preserve">Ye, </w:t>
      </w:r>
      <w:proofErr w:type="spellStart"/>
      <w:r>
        <w:rPr>
          <w:color w:val="222222"/>
          <w:sz w:val="20"/>
          <w:szCs w:val="20"/>
          <w:shd w:val="clear" w:color="auto" w:fill="FFFFFF"/>
        </w:rPr>
        <w:t>Xinchen</w:t>
      </w:r>
      <w:proofErr w:type="spellEnd"/>
      <w:r>
        <w:rPr>
          <w:color w:val="222222"/>
          <w:sz w:val="20"/>
          <w:szCs w:val="20"/>
          <w:shd w:val="clear" w:color="auto" w:fill="FFFFFF"/>
        </w:rPr>
        <w:t xml:space="preserve">, </w:t>
      </w:r>
      <w:proofErr w:type="spellStart"/>
      <w:r>
        <w:rPr>
          <w:color w:val="222222"/>
          <w:sz w:val="20"/>
          <w:szCs w:val="20"/>
          <w:shd w:val="clear" w:color="auto" w:fill="FFFFFF"/>
        </w:rPr>
        <w:t>Hongcan</w:t>
      </w:r>
      <w:proofErr w:type="spellEnd"/>
      <w:r>
        <w:rPr>
          <w:color w:val="222222"/>
          <w:sz w:val="20"/>
          <w:szCs w:val="20"/>
          <w:shd w:val="clear" w:color="auto" w:fill="FFFFFF"/>
        </w:rPr>
        <w:t xml:space="preserve"> Xu, Xiang Ji, and Rui Xu. "Underwater image enhancement using stacked generative adversarial networks." In Advances in Multimedia Information Processing–PCM 2018: 19th Pacific-Rim Conference on Multimedia, Hefei, China, </w:t>
      </w:r>
      <w:r>
        <w:rPr>
          <w:color w:val="222222"/>
          <w:sz w:val="20"/>
          <w:szCs w:val="20"/>
          <w:shd w:val="clear" w:color="auto" w:fill="FFFFFF"/>
        </w:rPr>
        <w:t>September 21-22</w:t>
      </w:r>
      <w:r>
        <w:rPr>
          <w:color w:val="222222"/>
          <w:sz w:val="20"/>
          <w:szCs w:val="20"/>
          <w:shd w:val="clear" w:color="auto" w:fill="FFFFFF"/>
        </w:rPr>
        <w:t xml:space="preserve">, 2018, Proceedings, Part III, pp. 514-524. Cham: Springer International Publishing, 2018. </w:t>
      </w:r>
    </w:p>
    <w:p w14:paraId="559E8838" w14:textId="77777777" w:rsidR="00B433CA" w:rsidRDefault="001863CE">
      <w:pPr>
        <w:pStyle w:val="references"/>
        <w:ind w:left="354" w:hanging="354"/>
        <w:rPr>
          <w:color w:val="FF0000"/>
          <w:sz w:val="20"/>
          <w:szCs w:val="20"/>
        </w:rPr>
      </w:pPr>
      <w:r>
        <w:rPr>
          <w:color w:val="222222"/>
          <w:sz w:val="20"/>
          <w:szCs w:val="20"/>
          <w:shd w:val="clear" w:color="auto" w:fill="FFFFFF"/>
        </w:rPr>
        <w:t xml:space="preserve">Feng, </w:t>
      </w:r>
      <w:proofErr w:type="spellStart"/>
      <w:r>
        <w:rPr>
          <w:color w:val="222222"/>
          <w:sz w:val="20"/>
          <w:szCs w:val="20"/>
          <w:shd w:val="clear" w:color="auto" w:fill="FFFFFF"/>
        </w:rPr>
        <w:t>Tuo</w:t>
      </w:r>
      <w:proofErr w:type="spellEnd"/>
      <w:r>
        <w:rPr>
          <w:color w:val="222222"/>
          <w:sz w:val="20"/>
          <w:szCs w:val="20"/>
          <w:shd w:val="clear" w:color="auto" w:fill="FFFFFF"/>
        </w:rPr>
        <w:t xml:space="preserve">, and </w:t>
      </w:r>
      <w:proofErr w:type="spellStart"/>
      <w:r>
        <w:rPr>
          <w:color w:val="222222"/>
          <w:sz w:val="20"/>
          <w:szCs w:val="20"/>
          <w:shd w:val="clear" w:color="auto" w:fill="FFFFFF"/>
        </w:rPr>
        <w:t>Dongbing</w:t>
      </w:r>
      <w:proofErr w:type="spellEnd"/>
      <w:r>
        <w:rPr>
          <w:color w:val="222222"/>
          <w:sz w:val="20"/>
          <w:szCs w:val="20"/>
          <w:shd w:val="clear" w:color="auto" w:fill="FFFFFF"/>
        </w:rPr>
        <w:t xml:space="preserve"> Gu. "SGANVO: Unsupervised deep visual odometry and depth estimation with stacked generative adversarial networks." IEEE Robotics and Automat</w:t>
      </w:r>
      <w:r>
        <w:rPr>
          <w:color w:val="222222"/>
          <w:sz w:val="20"/>
          <w:szCs w:val="20"/>
          <w:shd w:val="clear" w:color="auto" w:fill="FFFFFF"/>
        </w:rPr>
        <w:t>ion Letters, vol. 4, no. 4, pp. 4431-4437, 2019.</w:t>
      </w:r>
    </w:p>
    <w:p w14:paraId="3DDCB385" w14:textId="77777777" w:rsidR="00B433CA" w:rsidRDefault="001863CE">
      <w:pPr>
        <w:pStyle w:val="references"/>
        <w:ind w:left="354" w:hanging="354"/>
        <w:rPr>
          <w:color w:val="FF0000"/>
          <w:sz w:val="20"/>
          <w:szCs w:val="20"/>
        </w:rPr>
      </w:pPr>
      <w:r>
        <w:rPr>
          <w:color w:val="222222"/>
          <w:sz w:val="20"/>
          <w:szCs w:val="20"/>
          <w:shd w:val="clear" w:color="auto" w:fill="FFFFFF"/>
        </w:rPr>
        <w:t xml:space="preserve">Zhang, Han, Tao Xu, </w:t>
      </w:r>
      <w:proofErr w:type="spellStart"/>
      <w:r>
        <w:rPr>
          <w:color w:val="222222"/>
          <w:sz w:val="20"/>
          <w:szCs w:val="20"/>
          <w:shd w:val="clear" w:color="auto" w:fill="FFFFFF"/>
        </w:rPr>
        <w:t>Hongsheng</w:t>
      </w:r>
      <w:proofErr w:type="spellEnd"/>
      <w:r>
        <w:rPr>
          <w:color w:val="222222"/>
          <w:sz w:val="20"/>
          <w:szCs w:val="20"/>
          <w:shd w:val="clear" w:color="auto" w:fill="FFFFFF"/>
        </w:rPr>
        <w:t xml:space="preserve"> Li, </w:t>
      </w:r>
      <w:proofErr w:type="spellStart"/>
      <w:r>
        <w:rPr>
          <w:color w:val="222222"/>
          <w:sz w:val="20"/>
          <w:szCs w:val="20"/>
          <w:shd w:val="clear" w:color="auto" w:fill="FFFFFF"/>
        </w:rPr>
        <w:t>Shaoting</w:t>
      </w:r>
      <w:proofErr w:type="spellEnd"/>
      <w:r>
        <w:rPr>
          <w:color w:val="222222"/>
          <w:sz w:val="20"/>
          <w:szCs w:val="20"/>
          <w:shd w:val="clear" w:color="auto" w:fill="FFFFFF"/>
        </w:rPr>
        <w:t xml:space="preserve"> Zhang, </w:t>
      </w:r>
      <w:proofErr w:type="spellStart"/>
      <w:r>
        <w:rPr>
          <w:color w:val="222222"/>
          <w:sz w:val="20"/>
          <w:szCs w:val="20"/>
          <w:shd w:val="clear" w:color="auto" w:fill="FFFFFF"/>
        </w:rPr>
        <w:t>Xiaogang</w:t>
      </w:r>
      <w:proofErr w:type="spellEnd"/>
      <w:r>
        <w:rPr>
          <w:color w:val="222222"/>
          <w:sz w:val="20"/>
          <w:szCs w:val="20"/>
          <w:shd w:val="clear" w:color="auto" w:fill="FFFFFF"/>
        </w:rPr>
        <w:t xml:space="preserve"> Wang, </w:t>
      </w:r>
      <w:proofErr w:type="spellStart"/>
      <w:r>
        <w:rPr>
          <w:color w:val="222222"/>
          <w:sz w:val="20"/>
          <w:szCs w:val="20"/>
          <w:shd w:val="clear" w:color="auto" w:fill="FFFFFF"/>
        </w:rPr>
        <w:t>Xiaolei</w:t>
      </w:r>
      <w:proofErr w:type="spellEnd"/>
      <w:r>
        <w:rPr>
          <w:color w:val="222222"/>
          <w:sz w:val="20"/>
          <w:szCs w:val="20"/>
          <w:shd w:val="clear" w:color="auto" w:fill="FFFFFF"/>
        </w:rPr>
        <w:t xml:space="preserve"> Huang, and Dimitris N. Metaxas. "</w:t>
      </w:r>
      <w:proofErr w:type="spellStart"/>
      <w:r>
        <w:rPr>
          <w:color w:val="222222"/>
          <w:sz w:val="20"/>
          <w:szCs w:val="20"/>
          <w:shd w:val="clear" w:color="auto" w:fill="FFFFFF"/>
        </w:rPr>
        <w:t>Stackgan</w:t>
      </w:r>
      <w:proofErr w:type="spellEnd"/>
      <w:r>
        <w:rPr>
          <w:color w:val="222222"/>
          <w:sz w:val="20"/>
          <w:szCs w:val="20"/>
          <w:shd w:val="clear" w:color="auto" w:fill="FFFFFF"/>
        </w:rPr>
        <w:t>: Text to photo-realistic image synthesis with stacked generative adversarial networks." In P</w:t>
      </w:r>
      <w:r>
        <w:rPr>
          <w:color w:val="222222"/>
          <w:sz w:val="20"/>
          <w:szCs w:val="20"/>
          <w:shd w:val="clear" w:color="auto" w:fill="FFFFFF"/>
        </w:rPr>
        <w:t>roceedings of the IEEE international conference on computer vision, pp. 5907-5915. 2017.</w:t>
      </w:r>
    </w:p>
    <w:p w14:paraId="56DFD3BA" w14:textId="77777777" w:rsidR="00B433CA" w:rsidRDefault="001863CE">
      <w:pPr>
        <w:pStyle w:val="references"/>
        <w:ind w:left="354" w:hanging="354"/>
        <w:rPr>
          <w:color w:val="FF0000"/>
          <w:sz w:val="20"/>
          <w:szCs w:val="20"/>
        </w:rPr>
      </w:pPr>
      <w:r>
        <w:rPr>
          <w:color w:val="222222"/>
          <w:sz w:val="20"/>
          <w:szCs w:val="20"/>
          <w:shd w:val="clear" w:color="auto" w:fill="FFFFFF"/>
        </w:rPr>
        <w:t xml:space="preserve">Zhang, Han, Tao Xu, </w:t>
      </w:r>
      <w:proofErr w:type="spellStart"/>
      <w:r>
        <w:rPr>
          <w:color w:val="222222"/>
          <w:sz w:val="20"/>
          <w:szCs w:val="20"/>
          <w:shd w:val="clear" w:color="auto" w:fill="FFFFFF"/>
        </w:rPr>
        <w:t>Hongsheng</w:t>
      </w:r>
      <w:proofErr w:type="spellEnd"/>
      <w:r>
        <w:rPr>
          <w:color w:val="222222"/>
          <w:sz w:val="20"/>
          <w:szCs w:val="20"/>
          <w:shd w:val="clear" w:color="auto" w:fill="FFFFFF"/>
        </w:rPr>
        <w:t xml:space="preserve"> Li, </w:t>
      </w:r>
      <w:proofErr w:type="spellStart"/>
      <w:r>
        <w:rPr>
          <w:color w:val="222222"/>
          <w:sz w:val="20"/>
          <w:szCs w:val="20"/>
          <w:shd w:val="clear" w:color="auto" w:fill="FFFFFF"/>
        </w:rPr>
        <w:t>Shaoting</w:t>
      </w:r>
      <w:proofErr w:type="spellEnd"/>
      <w:r>
        <w:rPr>
          <w:color w:val="222222"/>
          <w:sz w:val="20"/>
          <w:szCs w:val="20"/>
          <w:shd w:val="clear" w:color="auto" w:fill="FFFFFF"/>
        </w:rPr>
        <w:t xml:space="preserve"> Zhang, </w:t>
      </w:r>
      <w:proofErr w:type="spellStart"/>
      <w:r>
        <w:rPr>
          <w:color w:val="222222"/>
          <w:sz w:val="20"/>
          <w:szCs w:val="20"/>
          <w:shd w:val="clear" w:color="auto" w:fill="FFFFFF"/>
        </w:rPr>
        <w:t>Xiaogang</w:t>
      </w:r>
      <w:proofErr w:type="spellEnd"/>
      <w:r>
        <w:rPr>
          <w:color w:val="222222"/>
          <w:sz w:val="20"/>
          <w:szCs w:val="20"/>
          <w:shd w:val="clear" w:color="auto" w:fill="FFFFFF"/>
        </w:rPr>
        <w:t xml:space="preserve"> Wang, </w:t>
      </w:r>
      <w:proofErr w:type="spellStart"/>
      <w:r>
        <w:rPr>
          <w:color w:val="222222"/>
          <w:sz w:val="20"/>
          <w:szCs w:val="20"/>
          <w:shd w:val="clear" w:color="auto" w:fill="FFFFFF"/>
        </w:rPr>
        <w:t>Xiaolei</w:t>
      </w:r>
      <w:proofErr w:type="spellEnd"/>
      <w:r>
        <w:rPr>
          <w:color w:val="222222"/>
          <w:sz w:val="20"/>
          <w:szCs w:val="20"/>
          <w:shd w:val="clear" w:color="auto" w:fill="FFFFFF"/>
        </w:rPr>
        <w:t xml:space="preserve"> Huang, and Dimitris N. Metaxas. "</w:t>
      </w:r>
      <w:proofErr w:type="spellStart"/>
      <w:r>
        <w:rPr>
          <w:color w:val="222222"/>
          <w:sz w:val="20"/>
          <w:szCs w:val="20"/>
          <w:shd w:val="clear" w:color="auto" w:fill="FFFFFF"/>
        </w:rPr>
        <w:t>Stackgan</w:t>
      </w:r>
      <w:proofErr w:type="spellEnd"/>
      <w:r>
        <w:rPr>
          <w:color w:val="222222"/>
          <w:sz w:val="20"/>
          <w:szCs w:val="20"/>
          <w:shd w:val="clear" w:color="auto" w:fill="FFFFFF"/>
        </w:rPr>
        <w:t>++: Realistic image synthesis with stacked generative</w:t>
      </w:r>
      <w:r>
        <w:rPr>
          <w:color w:val="222222"/>
          <w:sz w:val="20"/>
          <w:szCs w:val="20"/>
          <w:shd w:val="clear" w:color="auto" w:fill="FFFFFF"/>
        </w:rPr>
        <w:t xml:space="preserve"> adversarial networks." IEEE transactions on pattern analysis and machine intelligence 41, no. 8 (2018): 1947-1962.</w:t>
      </w:r>
    </w:p>
    <w:p w14:paraId="63CA5B50" w14:textId="77777777" w:rsidR="00B433CA" w:rsidRDefault="001863CE">
      <w:pPr>
        <w:pStyle w:val="references"/>
        <w:ind w:left="354" w:hanging="354"/>
        <w:rPr>
          <w:color w:val="FF0000"/>
          <w:sz w:val="20"/>
          <w:szCs w:val="20"/>
        </w:rPr>
      </w:pPr>
      <w:r>
        <w:rPr>
          <w:color w:val="222222"/>
          <w:sz w:val="20"/>
          <w:szCs w:val="20"/>
          <w:shd w:val="clear" w:color="auto" w:fill="FFFFFF"/>
        </w:rPr>
        <w:t xml:space="preserve">Tang, </w:t>
      </w:r>
      <w:proofErr w:type="spellStart"/>
      <w:r>
        <w:rPr>
          <w:color w:val="222222"/>
          <w:sz w:val="20"/>
          <w:szCs w:val="20"/>
          <w:shd w:val="clear" w:color="auto" w:fill="FFFFFF"/>
        </w:rPr>
        <w:t>Youbao</w:t>
      </w:r>
      <w:proofErr w:type="spellEnd"/>
      <w:r>
        <w:rPr>
          <w:color w:val="222222"/>
          <w:sz w:val="20"/>
          <w:szCs w:val="20"/>
          <w:shd w:val="clear" w:color="auto" w:fill="FFFFFF"/>
        </w:rPr>
        <w:t xml:space="preserve">, </w:t>
      </w:r>
      <w:proofErr w:type="spellStart"/>
      <w:r>
        <w:rPr>
          <w:color w:val="222222"/>
          <w:sz w:val="20"/>
          <w:szCs w:val="20"/>
          <w:shd w:val="clear" w:color="auto" w:fill="FFFFFF"/>
        </w:rPr>
        <w:t>Jinzheng</w:t>
      </w:r>
      <w:proofErr w:type="spellEnd"/>
      <w:r>
        <w:rPr>
          <w:color w:val="222222"/>
          <w:sz w:val="20"/>
          <w:szCs w:val="20"/>
          <w:shd w:val="clear" w:color="auto" w:fill="FFFFFF"/>
        </w:rPr>
        <w:t xml:space="preserve"> Cai, Le Lu, Adam P. Harrison, </w:t>
      </w:r>
      <w:proofErr w:type="spellStart"/>
      <w:r>
        <w:rPr>
          <w:color w:val="222222"/>
          <w:sz w:val="20"/>
          <w:szCs w:val="20"/>
          <w:shd w:val="clear" w:color="auto" w:fill="FFFFFF"/>
        </w:rPr>
        <w:t>Ke</w:t>
      </w:r>
      <w:proofErr w:type="spellEnd"/>
      <w:r>
        <w:rPr>
          <w:color w:val="222222"/>
          <w:sz w:val="20"/>
          <w:szCs w:val="20"/>
          <w:shd w:val="clear" w:color="auto" w:fill="FFFFFF"/>
        </w:rPr>
        <w:t xml:space="preserve"> Yan, Jing Xiao, Lin Yang, and Ronald M. Summers. "CT image enhancement using stacked</w:t>
      </w:r>
      <w:r>
        <w:rPr>
          <w:color w:val="222222"/>
          <w:sz w:val="20"/>
          <w:szCs w:val="20"/>
          <w:shd w:val="clear" w:color="auto" w:fill="FFFFFF"/>
        </w:rPr>
        <w:t xml:space="preserve"> generative adversarial networks and transfer learning for lesion segmentation improvement." In Machine Learning in Medical Imaging: 9th International Workshop, MLMI 2018, Held in Conjunction with MICCAI 2018, Granada, Spain, September 16, 2018, Proceeding</w:t>
      </w:r>
      <w:r>
        <w:rPr>
          <w:color w:val="222222"/>
          <w:sz w:val="20"/>
          <w:szCs w:val="20"/>
          <w:shd w:val="clear" w:color="auto" w:fill="FFFFFF"/>
        </w:rPr>
        <w:t>s 9, pp. 46-54. Springer International Publishing, 2018.</w:t>
      </w:r>
    </w:p>
    <w:p w14:paraId="651DF69C" w14:textId="77777777" w:rsidR="00B433CA" w:rsidRDefault="001863CE">
      <w:pPr>
        <w:pStyle w:val="references"/>
        <w:ind w:left="354" w:hanging="354"/>
        <w:rPr>
          <w:color w:val="FF0000"/>
          <w:sz w:val="20"/>
          <w:szCs w:val="20"/>
        </w:rPr>
      </w:pPr>
      <w:r>
        <w:rPr>
          <w:color w:val="222222"/>
          <w:sz w:val="20"/>
          <w:szCs w:val="20"/>
          <w:shd w:val="clear" w:color="auto" w:fill="FFFFFF"/>
        </w:rPr>
        <w:t xml:space="preserve">Ramesh, Aditya, Prafulla </w:t>
      </w:r>
      <w:proofErr w:type="spellStart"/>
      <w:r>
        <w:rPr>
          <w:color w:val="222222"/>
          <w:sz w:val="20"/>
          <w:szCs w:val="20"/>
          <w:shd w:val="clear" w:color="auto" w:fill="FFFFFF"/>
        </w:rPr>
        <w:t>Dhariwal</w:t>
      </w:r>
      <w:proofErr w:type="spellEnd"/>
      <w:r>
        <w:rPr>
          <w:color w:val="222222"/>
          <w:sz w:val="20"/>
          <w:szCs w:val="20"/>
          <w:shd w:val="clear" w:color="auto" w:fill="FFFFFF"/>
        </w:rPr>
        <w:t xml:space="preserve">, Alex Nichol, Casey Chu, and Mark Chen. "Hierarchical text-conditional image generation with clip </w:t>
      </w:r>
      <w:proofErr w:type="spellStart"/>
      <w:r>
        <w:rPr>
          <w:color w:val="222222"/>
          <w:sz w:val="20"/>
          <w:szCs w:val="20"/>
          <w:shd w:val="clear" w:color="auto" w:fill="FFFFFF"/>
        </w:rPr>
        <w:t>latents</w:t>
      </w:r>
      <w:proofErr w:type="spellEnd"/>
      <w:r>
        <w:rPr>
          <w:color w:val="222222"/>
          <w:sz w:val="20"/>
          <w:szCs w:val="20"/>
          <w:shd w:val="clear" w:color="auto" w:fill="FFFFFF"/>
        </w:rPr>
        <w:t>." </w:t>
      </w:r>
      <w:proofErr w:type="spellStart"/>
      <w:r>
        <w:rPr>
          <w:color w:val="222222"/>
          <w:sz w:val="20"/>
          <w:szCs w:val="20"/>
          <w:shd w:val="clear" w:color="auto" w:fill="FFFFFF"/>
        </w:rPr>
        <w:t>arXiv</w:t>
      </w:r>
      <w:proofErr w:type="spellEnd"/>
      <w:r>
        <w:rPr>
          <w:color w:val="222222"/>
          <w:sz w:val="20"/>
          <w:szCs w:val="20"/>
          <w:shd w:val="clear" w:color="auto" w:fill="FFFFFF"/>
        </w:rPr>
        <w:t xml:space="preserve"> preprint arXiv:2204.06125 (2022).</w:t>
      </w:r>
    </w:p>
    <w:p w14:paraId="498AA3C0" w14:textId="77777777" w:rsidR="00B433CA" w:rsidRDefault="001863CE">
      <w:pPr>
        <w:pStyle w:val="references"/>
        <w:ind w:left="354" w:hanging="354"/>
        <w:rPr>
          <w:color w:val="FF0000"/>
          <w:sz w:val="20"/>
          <w:szCs w:val="20"/>
        </w:rPr>
      </w:pPr>
      <w:proofErr w:type="spellStart"/>
      <w:r>
        <w:rPr>
          <w:color w:val="222222"/>
          <w:sz w:val="20"/>
          <w:szCs w:val="20"/>
          <w:shd w:val="clear" w:color="auto" w:fill="FFFFFF"/>
        </w:rPr>
        <w:t>Rombach</w:t>
      </w:r>
      <w:proofErr w:type="spellEnd"/>
      <w:r>
        <w:rPr>
          <w:color w:val="222222"/>
          <w:sz w:val="20"/>
          <w:szCs w:val="20"/>
          <w:shd w:val="clear" w:color="auto" w:fill="FFFFFF"/>
        </w:rPr>
        <w:t>, Robin, A</w:t>
      </w:r>
      <w:r>
        <w:rPr>
          <w:color w:val="222222"/>
          <w:sz w:val="20"/>
          <w:szCs w:val="20"/>
          <w:shd w:val="clear" w:color="auto" w:fill="FFFFFF"/>
        </w:rPr>
        <w:t xml:space="preserve">ndreas </w:t>
      </w:r>
      <w:proofErr w:type="spellStart"/>
      <w:r>
        <w:rPr>
          <w:color w:val="222222"/>
          <w:sz w:val="20"/>
          <w:szCs w:val="20"/>
          <w:shd w:val="clear" w:color="auto" w:fill="FFFFFF"/>
        </w:rPr>
        <w:t>Blattmann</w:t>
      </w:r>
      <w:proofErr w:type="spellEnd"/>
      <w:r>
        <w:rPr>
          <w:color w:val="222222"/>
          <w:sz w:val="20"/>
          <w:szCs w:val="20"/>
          <w:shd w:val="clear" w:color="auto" w:fill="FFFFFF"/>
        </w:rPr>
        <w:t xml:space="preserve">, Dominik Lorenz, Patrick </w:t>
      </w:r>
      <w:proofErr w:type="spellStart"/>
      <w:r>
        <w:rPr>
          <w:color w:val="222222"/>
          <w:sz w:val="20"/>
          <w:szCs w:val="20"/>
          <w:shd w:val="clear" w:color="auto" w:fill="FFFFFF"/>
        </w:rPr>
        <w:t>Esser</w:t>
      </w:r>
      <w:proofErr w:type="spellEnd"/>
      <w:r>
        <w:rPr>
          <w:color w:val="222222"/>
          <w:sz w:val="20"/>
          <w:szCs w:val="20"/>
          <w:shd w:val="clear" w:color="auto" w:fill="FFFFFF"/>
        </w:rPr>
        <w:t xml:space="preserve">, and Björn </w:t>
      </w:r>
      <w:proofErr w:type="spellStart"/>
      <w:r>
        <w:rPr>
          <w:color w:val="222222"/>
          <w:sz w:val="20"/>
          <w:szCs w:val="20"/>
          <w:shd w:val="clear" w:color="auto" w:fill="FFFFFF"/>
        </w:rPr>
        <w:t>Ommer</w:t>
      </w:r>
      <w:proofErr w:type="spellEnd"/>
      <w:r>
        <w:rPr>
          <w:color w:val="222222"/>
          <w:sz w:val="20"/>
          <w:szCs w:val="20"/>
          <w:shd w:val="clear" w:color="auto" w:fill="FFFFFF"/>
        </w:rPr>
        <w:t>. "High-resolution image synthesis with latent diffusion models." In Proceedings of the IEEE/CVF Conference on Computer Vision and Pattern Recognition, pp. 10684-10695. 2022.</w:t>
      </w:r>
    </w:p>
    <w:p w14:paraId="66B8D7DC" w14:textId="77777777" w:rsidR="00B433CA" w:rsidRDefault="001863CE">
      <w:pPr>
        <w:pStyle w:val="references"/>
        <w:ind w:left="354" w:hanging="354"/>
        <w:rPr>
          <w:color w:val="FF0000"/>
          <w:sz w:val="20"/>
          <w:szCs w:val="20"/>
        </w:rPr>
      </w:pPr>
      <w:r>
        <w:rPr>
          <w:color w:val="222222"/>
          <w:sz w:val="20"/>
          <w:szCs w:val="20"/>
          <w:shd w:val="clear" w:color="auto" w:fill="FFFFFF"/>
        </w:rPr>
        <w:t>Ramesh, Aditya, M</w:t>
      </w:r>
      <w:r>
        <w:rPr>
          <w:color w:val="222222"/>
          <w:sz w:val="20"/>
          <w:szCs w:val="20"/>
          <w:shd w:val="clear" w:color="auto" w:fill="FFFFFF"/>
        </w:rPr>
        <w:t xml:space="preserve">ikhail Pavlov, Gabriel Goh, Scott Gray, Chelsea Voss, Alec Radford, Mark Chen, and Ilya </w:t>
      </w:r>
      <w:proofErr w:type="spellStart"/>
      <w:r>
        <w:rPr>
          <w:color w:val="222222"/>
          <w:sz w:val="20"/>
          <w:szCs w:val="20"/>
          <w:shd w:val="clear" w:color="auto" w:fill="FFFFFF"/>
        </w:rPr>
        <w:t>Sutskever</w:t>
      </w:r>
      <w:proofErr w:type="spellEnd"/>
      <w:r>
        <w:rPr>
          <w:color w:val="222222"/>
          <w:sz w:val="20"/>
          <w:szCs w:val="20"/>
          <w:shd w:val="clear" w:color="auto" w:fill="FFFFFF"/>
        </w:rPr>
        <w:t>. "Zero-shot text-to-image generation." In International Conference on Machine Learning, pp. 8821-8831. PMLR, 2021.</w:t>
      </w:r>
    </w:p>
    <w:p w14:paraId="5C3E0E54" w14:textId="77777777" w:rsidR="00B433CA" w:rsidRDefault="001863CE">
      <w:pPr>
        <w:pStyle w:val="references"/>
        <w:ind w:left="354" w:hanging="354"/>
        <w:rPr>
          <w:color w:val="FF0000"/>
          <w:sz w:val="20"/>
          <w:szCs w:val="20"/>
        </w:rPr>
      </w:pPr>
      <w:r>
        <w:rPr>
          <w:color w:val="222222"/>
          <w:sz w:val="20"/>
          <w:szCs w:val="20"/>
          <w:shd w:val="clear" w:color="auto" w:fill="FFFFFF"/>
        </w:rPr>
        <w:t xml:space="preserve">Radford, Alec, Karthik Narasimhan, Tim </w:t>
      </w:r>
      <w:proofErr w:type="spellStart"/>
      <w:r>
        <w:rPr>
          <w:color w:val="222222"/>
          <w:sz w:val="20"/>
          <w:szCs w:val="20"/>
          <w:shd w:val="clear" w:color="auto" w:fill="FFFFFF"/>
        </w:rPr>
        <w:t>Sali</w:t>
      </w:r>
      <w:r>
        <w:rPr>
          <w:color w:val="222222"/>
          <w:sz w:val="20"/>
          <w:szCs w:val="20"/>
          <w:shd w:val="clear" w:color="auto" w:fill="FFFFFF"/>
        </w:rPr>
        <w:t>mans</w:t>
      </w:r>
      <w:proofErr w:type="spellEnd"/>
      <w:r>
        <w:rPr>
          <w:color w:val="222222"/>
          <w:sz w:val="20"/>
          <w:szCs w:val="20"/>
          <w:shd w:val="clear" w:color="auto" w:fill="FFFFFF"/>
        </w:rPr>
        <w:t xml:space="preserve">, and Ilya </w:t>
      </w:r>
      <w:proofErr w:type="spellStart"/>
      <w:r>
        <w:rPr>
          <w:color w:val="222222"/>
          <w:sz w:val="20"/>
          <w:szCs w:val="20"/>
          <w:shd w:val="clear" w:color="auto" w:fill="FFFFFF"/>
        </w:rPr>
        <w:t>Sutskever</w:t>
      </w:r>
      <w:proofErr w:type="spellEnd"/>
      <w:r>
        <w:rPr>
          <w:color w:val="222222"/>
          <w:sz w:val="20"/>
          <w:szCs w:val="20"/>
          <w:shd w:val="clear" w:color="auto" w:fill="FFFFFF"/>
        </w:rPr>
        <w:t>. "Improving language understanding by generative pre-training." (2018).</w:t>
      </w:r>
    </w:p>
    <w:p w14:paraId="53B88C93" w14:textId="77777777" w:rsidR="00B433CA" w:rsidRDefault="001863CE">
      <w:pPr>
        <w:pStyle w:val="references"/>
        <w:ind w:left="354" w:hanging="354"/>
        <w:rPr>
          <w:color w:val="FF0000"/>
          <w:sz w:val="20"/>
          <w:szCs w:val="20"/>
        </w:rPr>
      </w:pPr>
      <w:r>
        <w:rPr>
          <w:color w:val="222222"/>
          <w:sz w:val="20"/>
          <w:szCs w:val="20"/>
          <w:shd w:val="clear" w:color="auto" w:fill="FFFFFF"/>
        </w:rPr>
        <w:t xml:space="preserve">Nichol, Alex, Prafulla </w:t>
      </w:r>
      <w:proofErr w:type="spellStart"/>
      <w:r>
        <w:rPr>
          <w:color w:val="222222"/>
          <w:sz w:val="20"/>
          <w:szCs w:val="20"/>
          <w:shd w:val="clear" w:color="auto" w:fill="FFFFFF"/>
        </w:rPr>
        <w:t>Dhariwal</w:t>
      </w:r>
      <w:proofErr w:type="spellEnd"/>
      <w:r>
        <w:rPr>
          <w:color w:val="222222"/>
          <w:sz w:val="20"/>
          <w:szCs w:val="20"/>
          <w:shd w:val="clear" w:color="auto" w:fill="FFFFFF"/>
        </w:rPr>
        <w:t xml:space="preserve">, Aditya Ramesh, Pranav </w:t>
      </w:r>
      <w:proofErr w:type="spellStart"/>
      <w:r>
        <w:rPr>
          <w:color w:val="222222"/>
          <w:sz w:val="20"/>
          <w:szCs w:val="20"/>
          <w:shd w:val="clear" w:color="auto" w:fill="FFFFFF"/>
        </w:rPr>
        <w:t>Shyam</w:t>
      </w:r>
      <w:proofErr w:type="spellEnd"/>
      <w:r>
        <w:rPr>
          <w:color w:val="222222"/>
          <w:sz w:val="20"/>
          <w:szCs w:val="20"/>
          <w:shd w:val="clear" w:color="auto" w:fill="FFFFFF"/>
        </w:rPr>
        <w:t xml:space="preserve">, Pamela Mishkin, Bob McGrew, Ilya </w:t>
      </w:r>
      <w:proofErr w:type="spellStart"/>
      <w:r>
        <w:rPr>
          <w:color w:val="222222"/>
          <w:sz w:val="20"/>
          <w:szCs w:val="20"/>
          <w:shd w:val="clear" w:color="auto" w:fill="FFFFFF"/>
        </w:rPr>
        <w:t>Sutskever</w:t>
      </w:r>
      <w:proofErr w:type="spellEnd"/>
      <w:r>
        <w:rPr>
          <w:color w:val="222222"/>
          <w:sz w:val="20"/>
          <w:szCs w:val="20"/>
          <w:shd w:val="clear" w:color="auto" w:fill="FFFFFF"/>
        </w:rPr>
        <w:t>, and Mark Chen. "Glide: Towards photorealistic image g</w:t>
      </w:r>
      <w:r>
        <w:rPr>
          <w:color w:val="222222"/>
          <w:sz w:val="20"/>
          <w:szCs w:val="20"/>
          <w:shd w:val="clear" w:color="auto" w:fill="FFFFFF"/>
        </w:rPr>
        <w:t>eneration and editing with text-guided diffusion models." </w:t>
      </w:r>
      <w:proofErr w:type="spellStart"/>
      <w:r>
        <w:rPr>
          <w:color w:val="222222"/>
          <w:sz w:val="20"/>
          <w:szCs w:val="20"/>
          <w:shd w:val="clear" w:color="auto" w:fill="FFFFFF"/>
        </w:rPr>
        <w:t>arXiv</w:t>
      </w:r>
      <w:proofErr w:type="spellEnd"/>
      <w:r>
        <w:rPr>
          <w:color w:val="222222"/>
          <w:sz w:val="20"/>
          <w:szCs w:val="20"/>
          <w:shd w:val="clear" w:color="auto" w:fill="FFFFFF"/>
        </w:rPr>
        <w:t xml:space="preserve"> preprint arXiv:2112.10741 (2021).</w:t>
      </w:r>
    </w:p>
    <w:p w14:paraId="69F5B7FF" w14:textId="77777777" w:rsidR="00B433CA" w:rsidRDefault="001863CE">
      <w:pPr>
        <w:pStyle w:val="references"/>
        <w:rPr>
          <w:rFonts w:eastAsia="Arimo"/>
          <w:sz w:val="20"/>
          <w:szCs w:val="20"/>
        </w:rPr>
      </w:pPr>
      <w:proofErr w:type="spellStart"/>
      <w:r>
        <w:rPr>
          <w:sz w:val="20"/>
          <w:szCs w:val="20"/>
          <w:shd w:val="clear" w:color="auto" w:fill="FFFFFF"/>
        </w:rPr>
        <w:t>Doersch</w:t>
      </w:r>
      <w:proofErr w:type="spellEnd"/>
      <w:r>
        <w:rPr>
          <w:sz w:val="20"/>
          <w:szCs w:val="20"/>
          <w:shd w:val="clear" w:color="auto" w:fill="FFFFFF"/>
        </w:rPr>
        <w:t>, C. (2016). Tutorial on variational autoencoders. </w:t>
      </w:r>
      <w:proofErr w:type="spellStart"/>
      <w:r>
        <w:rPr>
          <w:sz w:val="20"/>
          <w:szCs w:val="20"/>
          <w:shd w:val="clear" w:color="auto" w:fill="FFFFFF"/>
        </w:rPr>
        <w:t>arXiv</w:t>
      </w:r>
      <w:proofErr w:type="spellEnd"/>
      <w:r>
        <w:rPr>
          <w:sz w:val="20"/>
          <w:szCs w:val="20"/>
          <w:shd w:val="clear" w:color="auto" w:fill="FFFFFF"/>
        </w:rPr>
        <w:t xml:space="preserve"> preprint arXiv:1606.05908.</w:t>
      </w:r>
      <w:r>
        <w:rPr>
          <w:sz w:val="20"/>
          <w:szCs w:val="20"/>
        </w:rPr>
        <w:t xml:space="preserve"> </w:t>
      </w:r>
    </w:p>
    <w:p w14:paraId="12A08E40" w14:textId="77777777" w:rsidR="00B433CA" w:rsidRDefault="001863CE">
      <w:pPr>
        <w:pStyle w:val="references"/>
        <w:rPr>
          <w:rFonts w:eastAsia="Arimo"/>
          <w:sz w:val="20"/>
          <w:szCs w:val="20"/>
        </w:rPr>
      </w:pPr>
      <w:r>
        <w:rPr>
          <w:sz w:val="20"/>
          <w:szCs w:val="20"/>
          <w:shd w:val="clear" w:color="auto" w:fill="FFFFFF"/>
        </w:rPr>
        <w:t>Gauthier, J. (2015). Conditional generative adversarial networks f</w:t>
      </w:r>
      <w:r>
        <w:rPr>
          <w:sz w:val="20"/>
          <w:szCs w:val="20"/>
          <w:shd w:val="clear" w:color="auto" w:fill="FFFFFF"/>
        </w:rPr>
        <w:t>or convolutional face generation. In Tech Report.</w:t>
      </w:r>
    </w:p>
    <w:p w14:paraId="347DF435" w14:textId="77777777" w:rsidR="00B433CA" w:rsidRDefault="001863CE">
      <w:pPr>
        <w:pStyle w:val="references"/>
        <w:rPr>
          <w:rFonts w:eastAsia="Arimo"/>
          <w:sz w:val="20"/>
          <w:szCs w:val="20"/>
        </w:rPr>
      </w:pPr>
      <w:r>
        <w:rPr>
          <w:sz w:val="20"/>
          <w:szCs w:val="20"/>
          <w:shd w:val="clear" w:color="auto" w:fill="FFFFFF"/>
        </w:rPr>
        <w:t xml:space="preserve">Isola, P., Zhu, J. Y., Zhou, T., &amp; </w:t>
      </w:r>
      <w:proofErr w:type="spellStart"/>
      <w:r>
        <w:rPr>
          <w:sz w:val="20"/>
          <w:szCs w:val="20"/>
          <w:shd w:val="clear" w:color="auto" w:fill="FFFFFF"/>
        </w:rPr>
        <w:t>Efros</w:t>
      </w:r>
      <w:proofErr w:type="spellEnd"/>
      <w:r>
        <w:rPr>
          <w:sz w:val="20"/>
          <w:szCs w:val="20"/>
          <w:shd w:val="clear" w:color="auto" w:fill="FFFFFF"/>
        </w:rPr>
        <w:t>, A. A. (2017). Image-to-image translation with conditional adversarial networks. In Proceedings of the IEEE conference on computer vision and pattern recognition (pp</w:t>
      </w:r>
      <w:r>
        <w:rPr>
          <w:sz w:val="20"/>
          <w:szCs w:val="20"/>
          <w:shd w:val="clear" w:color="auto" w:fill="FFFFFF"/>
        </w:rPr>
        <w:t>. 1125-1134).</w:t>
      </w:r>
    </w:p>
    <w:p w14:paraId="5F0E6F9E" w14:textId="77777777" w:rsidR="00B433CA" w:rsidRDefault="001863CE">
      <w:pPr>
        <w:pStyle w:val="references"/>
        <w:rPr>
          <w:rFonts w:eastAsia="Arimo"/>
          <w:sz w:val="20"/>
          <w:szCs w:val="20"/>
        </w:rPr>
      </w:pPr>
      <w:r>
        <w:rPr>
          <w:sz w:val="20"/>
          <w:szCs w:val="20"/>
          <w:shd w:val="clear" w:color="auto" w:fill="FFFFFF"/>
        </w:rPr>
        <w:t xml:space="preserve">Child, R. (2020). Very deep </w:t>
      </w:r>
      <w:proofErr w:type="spellStart"/>
      <w:r>
        <w:rPr>
          <w:sz w:val="20"/>
          <w:szCs w:val="20"/>
          <w:shd w:val="clear" w:color="auto" w:fill="FFFFFF"/>
        </w:rPr>
        <w:t>vaes</w:t>
      </w:r>
      <w:proofErr w:type="spellEnd"/>
      <w:r>
        <w:rPr>
          <w:sz w:val="20"/>
          <w:szCs w:val="20"/>
          <w:shd w:val="clear" w:color="auto" w:fill="FFFFFF"/>
        </w:rPr>
        <w:t xml:space="preserve"> generalize autoregressive models and can outperform them on images. </w:t>
      </w:r>
      <w:proofErr w:type="spellStart"/>
      <w:r>
        <w:rPr>
          <w:sz w:val="20"/>
          <w:szCs w:val="20"/>
          <w:shd w:val="clear" w:color="auto" w:fill="FFFFFF"/>
        </w:rPr>
        <w:t>arXiv</w:t>
      </w:r>
      <w:proofErr w:type="spellEnd"/>
      <w:r>
        <w:rPr>
          <w:sz w:val="20"/>
          <w:szCs w:val="20"/>
          <w:shd w:val="clear" w:color="auto" w:fill="FFFFFF"/>
        </w:rPr>
        <w:t xml:space="preserve"> preprint arXiv:2011.10650.</w:t>
      </w:r>
    </w:p>
    <w:p w14:paraId="47DCDC7C" w14:textId="77777777" w:rsidR="00B433CA" w:rsidRDefault="001863CE">
      <w:pPr>
        <w:pStyle w:val="references"/>
        <w:rPr>
          <w:rFonts w:eastAsia="Arimo"/>
          <w:sz w:val="20"/>
          <w:szCs w:val="20"/>
        </w:rPr>
      </w:pPr>
      <w:proofErr w:type="spellStart"/>
      <w:r>
        <w:rPr>
          <w:sz w:val="20"/>
          <w:szCs w:val="20"/>
          <w:shd w:val="clear" w:color="auto" w:fill="FFFFFF"/>
        </w:rPr>
        <w:t>Galatolo</w:t>
      </w:r>
      <w:proofErr w:type="spellEnd"/>
      <w:r>
        <w:rPr>
          <w:sz w:val="20"/>
          <w:szCs w:val="20"/>
          <w:shd w:val="clear" w:color="auto" w:fill="FFFFFF"/>
        </w:rPr>
        <w:t xml:space="preserve">, F. A., Cimino, M. G., &amp; </w:t>
      </w:r>
      <w:proofErr w:type="spellStart"/>
      <w:r>
        <w:rPr>
          <w:sz w:val="20"/>
          <w:szCs w:val="20"/>
          <w:shd w:val="clear" w:color="auto" w:fill="FFFFFF"/>
        </w:rPr>
        <w:t>Vaglini</w:t>
      </w:r>
      <w:proofErr w:type="spellEnd"/>
      <w:r>
        <w:rPr>
          <w:sz w:val="20"/>
          <w:szCs w:val="20"/>
          <w:shd w:val="clear" w:color="auto" w:fill="FFFFFF"/>
        </w:rPr>
        <w:t>, G. (2021). Generating images from caption and vice versa via clip</w:t>
      </w:r>
      <w:r>
        <w:rPr>
          <w:sz w:val="20"/>
          <w:szCs w:val="20"/>
          <w:shd w:val="clear" w:color="auto" w:fill="FFFFFF"/>
        </w:rPr>
        <w:t>-guided generative latent space search. </w:t>
      </w:r>
      <w:proofErr w:type="spellStart"/>
      <w:r>
        <w:rPr>
          <w:sz w:val="20"/>
          <w:szCs w:val="20"/>
          <w:shd w:val="clear" w:color="auto" w:fill="FFFFFF"/>
        </w:rPr>
        <w:t>arXiv</w:t>
      </w:r>
      <w:proofErr w:type="spellEnd"/>
      <w:r>
        <w:rPr>
          <w:sz w:val="20"/>
          <w:szCs w:val="20"/>
          <w:shd w:val="clear" w:color="auto" w:fill="FFFFFF"/>
        </w:rPr>
        <w:t xml:space="preserve"> preprint arXiv:2102.01645.</w:t>
      </w:r>
    </w:p>
    <w:p w14:paraId="7F0363F3" w14:textId="77777777" w:rsidR="00B433CA" w:rsidRDefault="001863CE">
      <w:pPr>
        <w:pStyle w:val="references"/>
        <w:rPr>
          <w:rFonts w:eastAsia="Arimo"/>
          <w:sz w:val="20"/>
          <w:szCs w:val="20"/>
        </w:rPr>
      </w:pPr>
      <w:proofErr w:type="spellStart"/>
      <w:r>
        <w:rPr>
          <w:sz w:val="20"/>
          <w:szCs w:val="20"/>
          <w:shd w:val="clear" w:color="auto" w:fill="FFFFFF"/>
        </w:rPr>
        <w:t>Dhariwal</w:t>
      </w:r>
      <w:proofErr w:type="spellEnd"/>
      <w:r>
        <w:rPr>
          <w:sz w:val="20"/>
          <w:szCs w:val="20"/>
          <w:shd w:val="clear" w:color="auto" w:fill="FFFFFF"/>
        </w:rPr>
        <w:t xml:space="preserve">, P., &amp; Nichol, A. (2021). Diffusion models beat </w:t>
      </w:r>
      <w:proofErr w:type="spellStart"/>
      <w:r>
        <w:rPr>
          <w:sz w:val="20"/>
          <w:szCs w:val="20"/>
          <w:shd w:val="clear" w:color="auto" w:fill="FFFFFF"/>
        </w:rPr>
        <w:t>gans</w:t>
      </w:r>
      <w:proofErr w:type="spellEnd"/>
      <w:r>
        <w:rPr>
          <w:sz w:val="20"/>
          <w:szCs w:val="20"/>
          <w:shd w:val="clear" w:color="auto" w:fill="FFFFFF"/>
        </w:rPr>
        <w:t xml:space="preserve"> on image synthesis. Advances in Neural Information Processing Systems, 34, 8780-8794.</w:t>
      </w:r>
    </w:p>
    <w:p w14:paraId="401E587D" w14:textId="77777777" w:rsidR="00B433CA" w:rsidRDefault="001863CE">
      <w:pPr>
        <w:pStyle w:val="references"/>
        <w:rPr>
          <w:rFonts w:eastAsia="Arimo"/>
          <w:sz w:val="20"/>
          <w:szCs w:val="20"/>
        </w:rPr>
      </w:pPr>
      <w:r>
        <w:rPr>
          <w:sz w:val="20"/>
          <w:szCs w:val="20"/>
          <w:shd w:val="clear" w:color="auto" w:fill="FFFFFF"/>
        </w:rPr>
        <w:t>Koh, J. Y., Baldridge, J., Lee, H.,</w:t>
      </w:r>
      <w:r>
        <w:rPr>
          <w:sz w:val="20"/>
          <w:szCs w:val="20"/>
          <w:shd w:val="clear" w:color="auto" w:fill="FFFFFF"/>
        </w:rPr>
        <w:t xml:space="preserve"> &amp; Yang, Y. (2021). Text-to-image generation grounded by fine-grained user attention. In Proceedings of the IEEE/CVF Winter Conference on Applications of Computer Vision (pp. 237-246).</w:t>
      </w:r>
    </w:p>
    <w:p w14:paraId="67358CF3" w14:textId="77777777" w:rsidR="00B433CA" w:rsidRDefault="001863CE">
      <w:pPr>
        <w:pStyle w:val="references"/>
        <w:rPr>
          <w:rFonts w:eastAsia="Arimo"/>
          <w:sz w:val="20"/>
          <w:szCs w:val="20"/>
        </w:rPr>
      </w:pPr>
      <w:r>
        <w:rPr>
          <w:sz w:val="20"/>
          <w:szCs w:val="20"/>
          <w:shd w:val="clear" w:color="auto" w:fill="FFFFFF"/>
        </w:rPr>
        <w:lastRenderedPageBreak/>
        <w:t>Gao, Y., Liu, J., Xu, Z., Zhang, J., Li, K., Ji, R., &amp; Shen, C. (2022).</w:t>
      </w:r>
      <w:r>
        <w:rPr>
          <w:sz w:val="20"/>
          <w:szCs w:val="20"/>
          <w:shd w:val="clear" w:color="auto" w:fill="FFFFFF"/>
        </w:rPr>
        <w:t xml:space="preserve"> </w:t>
      </w:r>
      <w:proofErr w:type="spellStart"/>
      <w:r>
        <w:rPr>
          <w:sz w:val="20"/>
          <w:szCs w:val="20"/>
          <w:shd w:val="clear" w:color="auto" w:fill="FFFFFF"/>
        </w:rPr>
        <w:t>Pyramidclip</w:t>
      </w:r>
      <w:proofErr w:type="spellEnd"/>
      <w:r>
        <w:rPr>
          <w:sz w:val="20"/>
          <w:szCs w:val="20"/>
          <w:shd w:val="clear" w:color="auto" w:fill="FFFFFF"/>
        </w:rPr>
        <w:t>: Hierarchical feature alignment for vision-language model pretraining. Advances in Neural Information Processing Systems, 35, 35959-35970.</w:t>
      </w:r>
    </w:p>
    <w:p w14:paraId="0C6D2271" w14:textId="77777777" w:rsidR="00B433CA" w:rsidRDefault="001863CE">
      <w:pPr>
        <w:pStyle w:val="references"/>
        <w:rPr>
          <w:rFonts w:eastAsia="Arimo"/>
          <w:sz w:val="20"/>
          <w:szCs w:val="20"/>
        </w:rPr>
      </w:pPr>
      <w:proofErr w:type="spellStart"/>
      <w:r>
        <w:rPr>
          <w:sz w:val="20"/>
          <w:szCs w:val="20"/>
          <w:shd w:val="clear" w:color="auto" w:fill="FFFFFF"/>
        </w:rPr>
        <w:t>Alayrac</w:t>
      </w:r>
      <w:proofErr w:type="spellEnd"/>
      <w:r>
        <w:rPr>
          <w:sz w:val="20"/>
          <w:szCs w:val="20"/>
          <w:shd w:val="clear" w:color="auto" w:fill="FFFFFF"/>
        </w:rPr>
        <w:t xml:space="preserve">, J. B., Donahue, J., Luc, P., </w:t>
      </w:r>
      <w:proofErr w:type="spellStart"/>
      <w:r>
        <w:rPr>
          <w:sz w:val="20"/>
          <w:szCs w:val="20"/>
          <w:shd w:val="clear" w:color="auto" w:fill="FFFFFF"/>
        </w:rPr>
        <w:t>Miech</w:t>
      </w:r>
      <w:proofErr w:type="spellEnd"/>
      <w:r>
        <w:rPr>
          <w:sz w:val="20"/>
          <w:szCs w:val="20"/>
          <w:shd w:val="clear" w:color="auto" w:fill="FFFFFF"/>
        </w:rPr>
        <w:t xml:space="preserve">, A., Barr, I., Hasson, Y., ... &amp; </w:t>
      </w:r>
      <w:proofErr w:type="spellStart"/>
      <w:r>
        <w:rPr>
          <w:sz w:val="20"/>
          <w:szCs w:val="20"/>
          <w:shd w:val="clear" w:color="auto" w:fill="FFFFFF"/>
        </w:rPr>
        <w:t>Simonyan</w:t>
      </w:r>
      <w:proofErr w:type="spellEnd"/>
      <w:r>
        <w:rPr>
          <w:sz w:val="20"/>
          <w:szCs w:val="20"/>
          <w:shd w:val="clear" w:color="auto" w:fill="FFFFFF"/>
        </w:rPr>
        <w:t>, K. (2022). Flamin</w:t>
      </w:r>
      <w:r>
        <w:rPr>
          <w:sz w:val="20"/>
          <w:szCs w:val="20"/>
          <w:shd w:val="clear" w:color="auto" w:fill="FFFFFF"/>
        </w:rPr>
        <w:t>go: a visual language model for few-shot learning. Advances in Neural Information Processing Systems, 35, 23716-23736.</w:t>
      </w:r>
    </w:p>
    <w:p w14:paraId="51CF0C8F" w14:textId="77777777" w:rsidR="00B433CA" w:rsidRDefault="001863CE">
      <w:pPr>
        <w:pStyle w:val="references"/>
        <w:numPr>
          <w:ilvl w:val="0"/>
          <w:numId w:val="0"/>
        </w:numPr>
        <w:rPr>
          <w:color w:val="FFFFFF" w:themeColor="background1"/>
        </w:rPr>
        <w:sectPr w:rsidR="00B433CA">
          <w:type w:val="continuous"/>
          <w:pgSz w:w="11906" w:h="16838"/>
          <w:pgMar w:top="1080" w:right="907" w:bottom="1440" w:left="907" w:header="720" w:footer="720" w:gutter="0"/>
          <w:cols w:num="2" w:space="360"/>
          <w:docGrid w:linePitch="360"/>
        </w:sectPr>
      </w:pPr>
      <w:r>
        <w:rPr>
          <w:rFonts w:eastAsia="SimSun"/>
          <w:b/>
          <w:color w:val="FFFFFF" w:themeColor="background1"/>
          <w:spacing w:val="-1"/>
          <w:sz w:val="20"/>
          <w:szCs w:val="20"/>
          <w:lang w:val="zh-CN" w:eastAsia="zh-CN"/>
        </w:rPr>
        <w:t>.</w:t>
      </w:r>
    </w:p>
    <w:p w14:paraId="0F21BD0B" w14:textId="77777777" w:rsidR="00B433CA" w:rsidRDefault="00B433CA">
      <w:pPr>
        <w:rPr>
          <w:color w:val="FF0000"/>
        </w:rPr>
      </w:pPr>
    </w:p>
    <w:sectPr w:rsidR="00B433CA">
      <w:type w:val="continuous"/>
      <w:pgSz w:w="11906" w:h="16838"/>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EBF2E" w14:textId="77777777" w:rsidR="001863CE" w:rsidRDefault="001863CE">
      <w:r>
        <w:separator/>
      </w:r>
    </w:p>
  </w:endnote>
  <w:endnote w:type="continuationSeparator" w:id="0">
    <w:p w14:paraId="30AEDB26" w14:textId="77777777" w:rsidR="001863CE" w:rsidRDefault="00186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00"/>
    <w:family w:val="modern"/>
    <w:pitch w:val="default"/>
    <w:sig w:usb0="00000000" w:usb1="00000000" w:usb2="08000012" w:usb3="00000000" w:csb0="0002009F" w:csb1="00000000"/>
  </w:font>
  <w:font w:name="Calibri">
    <w:panose1 w:val="020F0502020204030204"/>
    <w:charset w:val="00"/>
    <w:family w:val="swiss"/>
    <w:pitch w:val="variable"/>
    <w:sig w:usb0="E1002AFF" w:usb1="4000ACFF" w:usb2="00000009" w:usb3="00000000" w:csb0="000001FF" w:csb1="00000000"/>
  </w:font>
  <w:font w:name="Arimo">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2A1D7" w14:textId="003C72C0" w:rsidR="00B433CA" w:rsidRDefault="001C0005">
    <w:pPr>
      <w:pStyle w:val="Footer"/>
      <w:jc w:val="both"/>
      <w:rPr>
        <w:rStyle w:val="Hyperlink"/>
        <w:lang w:val="en-IN"/>
      </w:rPr>
    </w:pPr>
    <w:hyperlink r:id="rId1" w:history="1">
      <w:r w:rsidRPr="001C0005">
        <w:rPr>
          <w:rStyle w:val="Hyperlink"/>
          <w:lang w:val="en-IN"/>
        </w:rPr>
        <w:t>https://github.com/nistala-sairam/text-to-image-generation</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D97E7" w14:textId="77777777" w:rsidR="001863CE" w:rsidRDefault="001863CE">
      <w:r>
        <w:separator/>
      </w:r>
    </w:p>
  </w:footnote>
  <w:footnote w:type="continuationSeparator" w:id="0">
    <w:p w14:paraId="026C9D7C" w14:textId="77777777" w:rsidR="001863CE" w:rsidRDefault="001863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E1FCF"/>
    <w:multiLevelType w:val="multilevel"/>
    <w:tmpl w:val="26FE1FCF"/>
    <w:lvl w:ilvl="0">
      <w:start w:val="1"/>
      <w:numFmt w:val="decimal"/>
      <w:pStyle w:val="footnote"/>
      <w:lvlText w:val="%1 "/>
      <w:lvlJc w:val="left"/>
      <w:pPr>
        <w:tabs>
          <w:tab w:val="left"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rPr>
    </w:lvl>
    <w:lvl w:ilvl="1">
      <w:start w:val="1"/>
      <w:numFmt w:val="lowerLetter"/>
      <w:lvlText w:val="%2."/>
      <w:lvlJc w:val="left"/>
      <w:pPr>
        <w:tabs>
          <w:tab w:val="left" w:pos="1440"/>
        </w:tabs>
        <w:ind w:left="1440" w:hanging="360"/>
      </w:pPr>
      <w:rPr>
        <w:rFonts w:cs="Times New Roman"/>
      </w:rPr>
    </w:lvl>
    <w:lvl w:ilvl="2">
      <w:start w:val="1"/>
      <w:numFmt w:val="lowerRoman"/>
      <w:lvlText w:val="%3."/>
      <w:lvlJc w:val="right"/>
      <w:pPr>
        <w:tabs>
          <w:tab w:val="left" w:pos="2160"/>
        </w:tabs>
        <w:ind w:left="2160" w:hanging="180"/>
      </w:pPr>
      <w:rPr>
        <w:rFonts w:cs="Times New Roman"/>
      </w:rPr>
    </w:lvl>
    <w:lvl w:ilvl="3">
      <w:start w:val="1"/>
      <w:numFmt w:val="decimal"/>
      <w:lvlText w:val="%4."/>
      <w:lvlJc w:val="left"/>
      <w:pPr>
        <w:tabs>
          <w:tab w:val="left" w:pos="2880"/>
        </w:tabs>
        <w:ind w:left="2880" w:hanging="360"/>
      </w:pPr>
      <w:rPr>
        <w:rFonts w:cs="Times New Roman"/>
      </w:rPr>
    </w:lvl>
    <w:lvl w:ilvl="4">
      <w:start w:val="1"/>
      <w:numFmt w:val="lowerLetter"/>
      <w:lvlText w:val="%5."/>
      <w:lvlJc w:val="left"/>
      <w:pPr>
        <w:tabs>
          <w:tab w:val="left" w:pos="3600"/>
        </w:tabs>
        <w:ind w:left="3600" w:hanging="360"/>
      </w:pPr>
      <w:rPr>
        <w:rFonts w:cs="Times New Roman"/>
      </w:rPr>
    </w:lvl>
    <w:lvl w:ilvl="5">
      <w:start w:val="1"/>
      <w:numFmt w:val="lowerRoman"/>
      <w:lvlText w:val="%6."/>
      <w:lvlJc w:val="righ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right"/>
      <w:pPr>
        <w:tabs>
          <w:tab w:val="left" w:pos="6480"/>
        </w:tabs>
        <w:ind w:left="6480" w:hanging="180"/>
      </w:pPr>
      <w:rPr>
        <w:rFonts w:cs="Times New Roman"/>
      </w:rPr>
    </w:lvl>
  </w:abstractNum>
  <w:abstractNum w:abstractNumId="1"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4189603E"/>
    <w:multiLevelType w:val="multilevel"/>
    <w:tmpl w:val="4189603E"/>
    <w:lvl w:ilvl="0">
      <w:start w:val="1"/>
      <w:numFmt w:val="upperRoman"/>
      <w:pStyle w:val="Heading1"/>
      <w:lvlText w:val="%1."/>
      <w:lvlJc w:val="center"/>
      <w:pPr>
        <w:tabs>
          <w:tab w:val="left"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rPr>
    </w:lvl>
    <w:lvl w:ilvl="1">
      <w:start w:val="1"/>
      <w:numFmt w:val="upperLetter"/>
      <w:pStyle w:val="Heading2"/>
      <w:lvlText w:val="%2."/>
      <w:lvlJc w:val="left"/>
      <w:pPr>
        <w:tabs>
          <w:tab w:val="left"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2">
      <w:start w:val="1"/>
      <w:numFmt w:val="decimal"/>
      <w:pStyle w:val="Heading3"/>
      <w:lvlText w:val="%3)"/>
      <w:lvlJc w:val="left"/>
      <w:pPr>
        <w:tabs>
          <w:tab w:val="left" w:pos="540"/>
        </w:tabs>
        <w:ind w:firstLine="180"/>
      </w:pPr>
      <w:rPr>
        <w:rFonts w:ascii="Times New Roman" w:hAnsi="Times New Roman" w:cs="Times New Roman" w:hint="default"/>
        <w:b/>
        <w:bCs/>
        <w:i/>
        <w:iCs/>
        <w:caps w:val="0"/>
        <w:strike w:val="0"/>
        <w:dstrike w:val="0"/>
        <w:vanish w:val="0"/>
        <w:color w:val="auto"/>
        <w:sz w:val="20"/>
        <w:szCs w:val="20"/>
        <w:vertAlign w:val="baseline"/>
        <w14:shadow w14:blurRad="0" w14:dist="0" w14:dir="0" w14:sx="0" w14:sy="0" w14:kx="0" w14:ky="0" w14:algn="none">
          <w14:srgbClr w14:val="000000"/>
        </w14:shadow>
      </w:rPr>
    </w:lvl>
    <w:lvl w:ilvl="3">
      <w:start w:val="1"/>
      <w:numFmt w:val="lowerLetter"/>
      <w:pStyle w:val="Heading4"/>
      <w:lvlText w:val="%4)"/>
      <w:lvlJc w:val="left"/>
      <w:pPr>
        <w:tabs>
          <w:tab w:val="left" w:pos="630"/>
        </w:tabs>
        <w:ind w:firstLine="360"/>
      </w:pPr>
      <w:rPr>
        <w:rFonts w:ascii="Times New Roman" w:hAnsi="Times New Roman" w:cs="Times New Roman" w:hint="default"/>
        <w:b/>
        <w:bCs/>
        <w:i/>
        <w:iCs/>
        <w:color w:val="auto"/>
        <w:sz w:val="20"/>
        <w:szCs w:val="20"/>
      </w:rPr>
    </w:lvl>
    <w:lvl w:ilvl="4">
      <w:start w:val="1"/>
      <w:numFmt w:val="none"/>
      <w:lvlRestart w:val="0"/>
      <w:lvlText w:val=""/>
      <w:lvlJc w:val="left"/>
      <w:pPr>
        <w:tabs>
          <w:tab w:val="left" w:pos="3240"/>
        </w:tabs>
        <w:ind w:left="2880"/>
      </w:pPr>
      <w:rPr>
        <w:rFonts w:cs="Times New Roman" w:hint="default"/>
      </w:rPr>
    </w:lvl>
    <w:lvl w:ilvl="5">
      <w:start w:val="1"/>
      <w:numFmt w:val="lowerLetter"/>
      <w:lvlText w:val="(%6)"/>
      <w:lvlJc w:val="left"/>
      <w:pPr>
        <w:tabs>
          <w:tab w:val="left" w:pos="3960"/>
        </w:tabs>
        <w:ind w:left="3600"/>
      </w:pPr>
      <w:rPr>
        <w:rFonts w:cs="Times New Roman" w:hint="default"/>
      </w:rPr>
    </w:lvl>
    <w:lvl w:ilvl="6">
      <w:start w:val="1"/>
      <w:numFmt w:val="lowerRoman"/>
      <w:lvlText w:val="(%7)"/>
      <w:lvlJc w:val="left"/>
      <w:pPr>
        <w:tabs>
          <w:tab w:val="left" w:pos="4680"/>
        </w:tabs>
        <w:ind w:left="4320"/>
      </w:pPr>
      <w:rPr>
        <w:rFonts w:cs="Times New Roman" w:hint="default"/>
      </w:rPr>
    </w:lvl>
    <w:lvl w:ilvl="7">
      <w:start w:val="1"/>
      <w:numFmt w:val="lowerLetter"/>
      <w:lvlText w:val="(%8)"/>
      <w:lvlJc w:val="left"/>
      <w:pPr>
        <w:tabs>
          <w:tab w:val="left" w:pos="5400"/>
        </w:tabs>
        <w:ind w:left="5040"/>
      </w:pPr>
      <w:rPr>
        <w:rFonts w:cs="Times New Roman" w:hint="default"/>
      </w:rPr>
    </w:lvl>
    <w:lvl w:ilvl="8">
      <w:start w:val="1"/>
      <w:numFmt w:val="lowerRoman"/>
      <w:lvlText w:val="(%9)"/>
      <w:lvlJc w:val="left"/>
      <w:pPr>
        <w:tabs>
          <w:tab w:val="left" w:pos="6120"/>
        </w:tabs>
        <w:ind w:left="5760"/>
      </w:pPr>
      <w:rPr>
        <w:rFonts w:cs="Times New Roman" w:hint="default"/>
      </w:rPr>
    </w:lvl>
  </w:abstractNum>
  <w:abstractNum w:abstractNumId="3" w15:restartNumberingAfterBreak="0">
    <w:nsid w:val="493C3F76"/>
    <w:multiLevelType w:val="multilevel"/>
    <w:tmpl w:val="493C3F76"/>
    <w:lvl w:ilvl="0">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bCs/>
        <w:i w:val="0"/>
        <w:iCs w:val="0"/>
        <w:color w:val="auto"/>
        <w:sz w:val="16"/>
        <w:szCs w:val="16"/>
      </w:rPr>
    </w:lvl>
  </w:abstractNum>
  <w:abstractNum w:abstractNumId="5" w15:restartNumberingAfterBreak="0">
    <w:nsid w:val="52F41249"/>
    <w:multiLevelType w:val="multilevel"/>
    <w:tmpl w:val="52F4124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C402C58"/>
    <w:multiLevelType w:val="multilevel"/>
    <w:tmpl w:val="6C402C58"/>
    <w:lvl w:ilvl="0">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start w:val="1"/>
      <w:numFmt w:val="lowerLetter"/>
      <w:lvlText w:val="%2."/>
      <w:lvlJc w:val="left"/>
      <w:pPr>
        <w:tabs>
          <w:tab w:val="left" w:pos="1440"/>
        </w:tabs>
        <w:ind w:left="1440" w:hanging="360"/>
      </w:pPr>
      <w:rPr>
        <w:rFonts w:cs="Times New Roman"/>
      </w:rPr>
    </w:lvl>
    <w:lvl w:ilvl="2">
      <w:start w:val="1"/>
      <w:numFmt w:val="lowerRoman"/>
      <w:lvlText w:val="%3."/>
      <w:lvlJc w:val="right"/>
      <w:pPr>
        <w:tabs>
          <w:tab w:val="left" w:pos="2160"/>
        </w:tabs>
        <w:ind w:left="2160" w:hanging="180"/>
      </w:pPr>
      <w:rPr>
        <w:rFonts w:cs="Times New Roman"/>
      </w:rPr>
    </w:lvl>
    <w:lvl w:ilvl="3">
      <w:start w:val="1"/>
      <w:numFmt w:val="decimal"/>
      <w:lvlText w:val="%4."/>
      <w:lvlJc w:val="left"/>
      <w:pPr>
        <w:tabs>
          <w:tab w:val="left" w:pos="2880"/>
        </w:tabs>
        <w:ind w:left="2880" w:hanging="360"/>
      </w:pPr>
      <w:rPr>
        <w:rFonts w:cs="Times New Roman"/>
      </w:rPr>
    </w:lvl>
    <w:lvl w:ilvl="4">
      <w:start w:val="1"/>
      <w:numFmt w:val="lowerLetter"/>
      <w:lvlText w:val="%5."/>
      <w:lvlJc w:val="left"/>
      <w:pPr>
        <w:tabs>
          <w:tab w:val="left" w:pos="3600"/>
        </w:tabs>
        <w:ind w:left="3600" w:hanging="360"/>
      </w:pPr>
      <w:rPr>
        <w:rFonts w:cs="Times New Roman"/>
      </w:rPr>
    </w:lvl>
    <w:lvl w:ilvl="5">
      <w:start w:val="1"/>
      <w:numFmt w:val="lowerRoman"/>
      <w:lvlText w:val="%6."/>
      <w:lvlJc w:val="righ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right"/>
      <w:pPr>
        <w:tabs>
          <w:tab w:val="left" w:pos="6480"/>
        </w:tabs>
        <w:ind w:left="6480" w:hanging="180"/>
      </w:pPr>
      <w:rPr>
        <w:rFonts w:cs="Times New Roman"/>
      </w:rPr>
    </w:lvl>
  </w:abstractNum>
  <w:abstractNum w:abstractNumId="7" w15:restartNumberingAfterBreak="0">
    <w:nsid w:val="6CD32DA8"/>
    <w:multiLevelType w:val="singleLevel"/>
    <w:tmpl w:val="6CD32DA8"/>
    <w:lvl w:ilvl="0">
      <w:start w:val="1"/>
      <w:numFmt w:val="upperRoman"/>
      <w:pStyle w:val="tablehead"/>
      <w:lvlText w:val="TABLE %1. "/>
      <w:lvlJc w:val="left"/>
      <w:pPr>
        <w:tabs>
          <w:tab w:val="left" w:pos="1080"/>
        </w:tabs>
      </w:pPr>
      <w:rPr>
        <w:rFonts w:ascii="Times New Roman" w:hAnsi="Times New Roman" w:cs="Times New Roman" w:hint="default"/>
        <w:b w:val="0"/>
        <w:bCs w:val="0"/>
        <w:i w:val="0"/>
        <w:iCs w:val="0"/>
        <w:sz w:val="16"/>
        <w:szCs w:val="16"/>
      </w:rPr>
    </w:lvl>
  </w:abstractNum>
  <w:num w:numId="1">
    <w:abstractNumId w:val="2"/>
  </w:num>
  <w:num w:numId="2">
    <w:abstractNumId w:val="1"/>
  </w:num>
  <w:num w:numId="3">
    <w:abstractNumId w:val="6"/>
  </w:num>
  <w:num w:numId="4">
    <w:abstractNumId w:val="0"/>
  </w:num>
  <w:num w:numId="5">
    <w:abstractNumId w:val="4"/>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G3sDA1NrC0NDe0MDZX0lEKTi0uzszPAykwrAUAEzpu6SwAAAA="/>
  </w:docVars>
  <w:rsids>
    <w:rsidRoot w:val="009303D9"/>
    <w:rsid w:val="00002115"/>
    <w:rsid w:val="00011380"/>
    <w:rsid w:val="000122EF"/>
    <w:rsid w:val="00023ACC"/>
    <w:rsid w:val="00033154"/>
    <w:rsid w:val="0004021A"/>
    <w:rsid w:val="00040F99"/>
    <w:rsid w:val="0004145F"/>
    <w:rsid w:val="0004781E"/>
    <w:rsid w:val="0005114C"/>
    <w:rsid w:val="00051FA3"/>
    <w:rsid w:val="0005463D"/>
    <w:rsid w:val="00055A15"/>
    <w:rsid w:val="000654F9"/>
    <w:rsid w:val="00066322"/>
    <w:rsid w:val="00084BDB"/>
    <w:rsid w:val="0008758A"/>
    <w:rsid w:val="0009054A"/>
    <w:rsid w:val="000A1367"/>
    <w:rsid w:val="000A2B3D"/>
    <w:rsid w:val="000B1D58"/>
    <w:rsid w:val="000B37FF"/>
    <w:rsid w:val="000B3AF8"/>
    <w:rsid w:val="000B4F81"/>
    <w:rsid w:val="000B55D3"/>
    <w:rsid w:val="000B6799"/>
    <w:rsid w:val="000C1E68"/>
    <w:rsid w:val="000D7DF2"/>
    <w:rsid w:val="000E3C86"/>
    <w:rsid w:val="000E4333"/>
    <w:rsid w:val="000F0DDC"/>
    <w:rsid w:val="000F22C7"/>
    <w:rsid w:val="001040A3"/>
    <w:rsid w:val="00106F10"/>
    <w:rsid w:val="00115404"/>
    <w:rsid w:val="00123869"/>
    <w:rsid w:val="001244FB"/>
    <w:rsid w:val="001404B8"/>
    <w:rsid w:val="001404CE"/>
    <w:rsid w:val="0014718F"/>
    <w:rsid w:val="00150FDF"/>
    <w:rsid w:val="001524BC"/>
    <w:rsid w:val="00164E72"/>
    <w:rsid w:val="001719A1"/>
    <w:rsid w:val="00173A76"/>
    <w:rsid w:val="00182FBC"/>
    <w:rsid w:val="001863CE"/>
    <w:rsid w:val="00191673"/>
    <w:rsid w:val="00195826"/>
    <w:rsid w:val="0019724F"/>
    <w:rsid w:val="001A1E11"/>
    <w:rsid w:val="001A2EFD"/>
    <w:rsid w:val="001A3B3D"/>
    <w:rsid w:val="001A41BA"/>
    <w:rsid w:val="001B67DC"/>
    <w:rsid w:val="001B7AFA"/>
    <w:rsid w:val="001C0005"/>
    <w:rsid w:val="001C4633"/>
    <w:rsid w:val="001D49E9"/>
    <w:rsid w:val="001D6F54"/>
    <w:rsid w:val="001E02A4"/>
    <w:rsid w:val="001F12DF"/>
    <w:rsid w:val="001F4E84"/>
    <w:rsid w:val="001F4FA8"/>
    <w:rsid w:val="00201215"/>
    <w:rsid w:val="00205CDA"/>
    <w:rsid w:val="002101A9"/>
    <w:rsid w:val="0021082B"/>
    <w:rsid w:val="0021550D"/>
    <w:rsid w:val="0021795E"/>
    <w:rsid w:val="002254A9"/>
    <w:rsid w:val="00231ADE"/>
    <w:rsid w:val="0023250F"/>
    <w:rsid w:val="00233D97"/>
    <w:rsid w:val="00233FB6"/>
    <w:rsid w:val="002347A2"/>
    <w:rsid w:val="00240123"/>
    <w:rsid w:val="0024186F"/>
    <w:rsid w:val="002442BC"/>
    <w:rsid w:val="00245B90"/>
    <w:rsid w:val="002477DC"/>
    <w:rsid w:val="002663AE"/>
    <w:rsid w:val="002713C3"/>
    <w:rsid w:val="0027357D"/>
    <w:rsid w:val="002746D0"/>
    <w:rsid w:val="00281C1D"/>
    <w:rsid w:val="00284F5E"/>
    <w:rsid w:val="002850E3"/>
    <w:rsid w:val="002863AA"/>
    <w:rsid w:val="00287821"/>
    <w:rsid w:val="00292081"/>
    <w:rsid w:val="0029467D"/>
    <w:rsid w:val="002A6394"/>
    <w:rsid w:val="002B39D4"/>
    <w:rsid w:val="002B3AA4"/>
    <w:rsid w:val="002B3C43"/>
    <w:rsid w:val="002C5319"/>
    <w:rsid w:val="002E259C"/>
    <w:rsid w:val="002F0728"/>
    <w:rsid w:val="002F63C7"/>
    <w:rsid w:val="00304132"/>
    <w:rsid w:val="00305662"/>
    <w:rsid w:val="00315BCE"/>
    <w:rsid w:val="00317EB8"/>
    <w:rsid w:val="0032095C"/>
    <w:rsid w:val="00320CCD"/>
    <w:rsid w:val="0032720A"/>
    <w:rsid w:val="00327287"/>
    <w:rsid w:val="00327599"/>
    <w:rsid w:val="00334867"/>
    <w:rsid w:val="00337B4E"/>
    <w:rsid w:val="003435EB"/>
    <w:rsid w:val="00344289"/>
    <w:rsid w:val="00346BDC"/>
    <w:rsid w:val="003535D0"/>
    <w:rsid w:val="00354FCF"/>
    <w:rsid w:val="00362F22"/>
    <w:rsid w:val="00366B64"/>
    <w:rsid w:val="00386480"/>
    <w:rsid w:val="00393DAB"/>
    <w:rsid w:val="003A19E2"/>
    <w:rsid w:val="003A243F"/>
    <w:rsid w:val="003B2015"/>
    <w:rsid w:val="003B2B40"/>
    <w:rsid w:val="003B4E04"/>
    <w:rsid w:val="003B6A41"/>
    <w:rsid w:val="003C5A66"/>
    <w:rsid w:val="003D4DB8"/>
    <w:rsid w:val="003D6925"/>
    <w:rsid w:val="003E0C21"/>
    <w:rsid w:val="003F13F3"/>
    <w:rsid w:val="003F4A8B"/>
    <w:rsid w:val="003F5A08"/>
    <w:rsid w:val="00400118"/>
    <w:rsid w:val="004049B6"/>
    <w:rsid w:val="00420598"/>
    <w:rsid w:val="00420716"/>
    <w:rsid w:val="00421739"/>
    <w:rsid w:val="00423AE5"/>
    <w:rsid w:val="004253E1"/>
    <w:rsid w:val="004272FB"/>
    <w:rsid w:val="004311BA"/>
    <w:rsid w:val="004325FB"/>
    <w:rsid w:val="004329A1"/>
    <w:rsid w:val="00434EEC"/>
    <w:rsid w:val="004432BA"/>
    <w:rsid w:val="00443677"/>
    <w:rsid w:val="0044407E"/>
    <w:rsid w:val="004476ED"/>
    <w:rsid w:val="00447BB9"/>
    <w:rsid w:val="00452150"/>
    <w:rsid w:val="0045398B"/>
    <w:rsid w:val="004556D1"/>
    <w:rsid w:val="0046031D"/>
    <w:rsid w:val="004656E2"/>
    <w:rsid w:val="00473AC9"/>
    <w:rsid w:val="0047505A"/>
    <w:rsid w:val="00490A18"/>
    <w:rsid w:val="004A2AA0"/>
    <w:rsid w:val="004A45A6"/>
    <w:rsid w:val="004A566D"/>
    <w:rsid w:val="004A6439"/>
    <w:rsid w:val="004B4083"/>
    <w:rsid w:val="004B43CB"/>
    <w:rsid w:val="004B7A49"/>
    <w:rsid w:val="004C0568"/>
    <w:rsid w:val="004C3117"/>
    <w:rsid w:val="004D115E"/>
    <w:rsid w:val="004D1348"/>
    <w:rsid w:val="004D72B5"/>
    <w:rsid w:val="004F13B5"/>
    <w:rsid w:val="00505F21"/>
    <w:rsid w:val="0050690C"/>
    <w:rsid w:val="00510154"/>
    <w:rsid w:val="00520103"/>
    <w:rsid w:val="00520215"/>
    <w:rsid w:val="005269E4"/>
    <w:rsid w:val="0053066D"/>
    <w:rsid w:val="00532271"/>
    <w:rsid w:val="005375B1"/>
    <w:rsid w:val="00537B09"/>
    <w:rsid w:val="00537D26"/>
    <w:rsid w:val="00551B7F"/>
    <w:rsid w:val="005540F4"/>
    <w:rsid w:val="00555B5D"/>
    <w:rsid w:val="00555ECC"/>
    <w:rsid w:val="00557AEA"/>
    <w:rsid w:val="0056056C"/>
    <w:rsid w:val="0056257E"/>
    <w:rsid w:val="0056347B"/>
    <w:rsid w:val="00564164"/>
    <w:rsid w:val="0056610F"/>
    <w:rsid w:val="00575024"/>
    <w:rsid w:val="00575341"/>
    <w:rsid w:val="00575BCA"/>
    <w:rsid w:val="005877BD"/>
    <w:rsid w:val="00590344"/>
    <w:rsid w:val="00591938"/>
    <w:rsid w:val="0059611B"/>
    <w:rsid w:val="00596C18"/>
    <w:rsid w:val="005A023B"/>
    <w:rsid w:val="005A2F5D"/>
    <w:rsid w:val="005B0344"/>
    <w:rsid w:val="005B11EA"/>
    <w:rsid w:val="005B376A"/>
    <w:rsid w:val="005B4C7C"/>
    <w:rsid w:val="005B520E"/>
    <w:rsid w:val="005C47BC"/>
    <w:rsid w:val="005C6ADB"/>
    <w:rsid w:val="005D7539"/>
    <w:rsid w:val="005E0D24"/>
    <w:rsid w:val="005E18AD"/>
    <w:rsid w:val="005E2800"/>
    <w:rsid w:val="005F2D39"/>
    <w:rsid w:val="005F446D"/>
    <w:rsid w:val="005F6C07"/>
    <w:rsid w:val="005F6E81"/>
    <w:rsid w:val="006002DF"/>
    <w:rsid w:val="0060156F"/>
    <w:rsid w:val="00605825"/>
    <w:rsid w:val="00614AA7"/>
    <w:rsid w:val="00617CA7"/>
    <w:rsid w:val="00621617"/>
    <w:rsid w:val="0062700A"/>
    <w:rsid w:val="00627463"/>
    <w:rsid w:val="0063106A"/>
    <w:rsid w:val="00633FFA"/>
    <w:rsid w:val="00640F69"/>
    <w:rsid w:val="00642FBB"/>
    <w:rsid w:val="00645D22"/>
    <w:rsid w:val="00647632"/>
    <w:rsid w:val="00650BA7"/>
    <w:rsid w:val="00651A08"/>
    <w:rsid w:val="00654204"/>
    <w:rsid w:val="00656D62"/>
    <w:rsid w:val="006613D8"/>
    <w:rsid w:val="00664D96"/>
    <w:rsid w:val="0066613A"/>
    <w:rsid w:val="00667210"/>
    <w:rsid w:val="00670434"/>
    <w:rsid w:val="0067795D"/>
    <w:rsid w:val="0068652A"/>
    <w:rsid w:val="00695DB2"/>
    <w:rsid w:val="006B0092"/>
    <w:rsid w:val="006B04AF"/>
    <w:rsid w:val="006B10B5"/>
    <w:rsid w:val="006B1211"/>
    <w:rsid w:val="006B1CB5"/>
    <w:rsid w:val="006B432D"/>
    <w:rsid w:val="006B6B66"/>
    <w:rsid w:val="006B748D"/>
    <w:rsid w:val="006C4D49"/>
    <w:rsid w:val="006C575B"/>
    <w:rsid w:val="006C7DA4"/>
    <w:rsid w:val="006D6A03"/>
    <w:rsid w:val="006E4DD9"/>
    <w:rsid w:val="006E61FC"/>
    <w:rsid w:val="006F2BE4"/>
    <w:rsid w:val="006F4543"/>
    <w:rsid w:val="006F6D3D"/>
    <w:rsid w:val="006F703F"/>
    <w:rsid w:val="0070249F"/>
    <w:rsid w:val="00714AF1"/>
    <w:rsid w:val="0071521A"/>
    <w:rsid w:val="00715BEA"/>
    <w:rsid w:val="007233C0"/>
    <w:rsid w:val="007279BD"/>
    <w:rsid w:val="00727ED2"/>
    <w:rsid w:val="0073736A"/>
    <w:rsid w:val="00740EEA"/>
    <w:rsid w:val="00744781"/>
    <w:rsid w:val="00744D0C"/>
    <w:rsid w:val="00747052"/>
    <w:rsid w:val="00750154"/>
    <w:rsid w:val="00750366"/>
    <w:rsid w:val="00751C37"/>
    <w:rsid w:val="007535AC"/>
    <w:rsid w:val="007556D8"/>
    <w:rsid w:val="00757DFD"/>
    <w:rsid w:val="00761ED1"/>
    <w:rsid w:val="00764FD6"/>
    <w:rsid w:val="00766385"/>
    <w:rsid w:val="0077796A"/>
    <w:rsid w:val="00794804"/>
    <w:rsid w:val="007962F3"/>
    <w:rsid w:val="00797753"/>
    <w:rsid w:val="007B1978"/>
    <w:rsid w:val="007B277A"/>
    <w:rsid w:val="007B2BE8"/>
    <w:rsid w:val="007B33F1"/>
    <w:rsid w:val="007B47F6"/>
    <w:rsid w:val="007B4ED7"/>
    <w:rsid w:val="007B6DDA"/>
    <w:rsid w:val="007C0308"/>
    <w:rsid w:val="007C088C"/>
    <w:rsid w:val="007C1244"/>
    <w:rsid w:val="007C2FF2"/>
    <w:rsid w:val="007C7242"/>
    <w:rsid w:val="007D6232"/>
    <w:rsid w:val="007D713D"/>
    <w:rsid w:val="007E45D9"/>
    <w:rsid w:val="007F1F99"/>
    <w:rsid w:val="007F304A"/>
    <w:rsid w:val="007F3B5A"/>
    <w:rsid w:val="007F768F"/>
    <w:rsid w:val="008003F2"/>
    <w:rsid w:val="0080257C"/>
    <w:rsid w:val="008029F6"/>
    <w:rsid w:val="00802AE2"/>
    <w:rsid w:val="00802D63"/>
    <w:rsid w:val="008057C4"/>
    <w:rsid w:val="0080791D"/>
    <w:rsid w:val="0081293D"/>
    <w:rsid w:val="00812E83"/>
    <w:rsid w:val="00813C80"/>
    <w:rsid w:val="00814432"/>
    <w:rsid w:val="00814AA6"/>
    <w:rsid w:val="0082267E"/>
    <w:rsid w:val="00825A11"/>
    <w:rsid w:val="00836367"/>
    <w:rsid w:val="0084149D"/>
    <w:rsid w:val="00847601"/>
    <w:rsid w:val="00850EB9"/>
    <w:rsid w:val="00873603"/>
    <w:rsid w:val="00885B69"/>
    <w:rsid w:val="00892A65"/>
    <w:rsid w:val="008931A0"/>
    <w:rsid w:val="00897DFB"/>
    <w:rsid w:val="008A1296"/>
    <w:rsid w:val="008A2C7D"/>
    <w:rsid w:val="008A2FC8"/>
    <w:rsid w:val="008B39CA"/>
    <w:rsid w:val="008B4700"/>
    <w:rsid w:val="008B6524"/>
    <w:rsid w:val="008C2E7B"/>
    <w:rsid w:val="008C44CA"/>
    <w:rsid w:val="008C4B23"/>
    <w:rsid w:val="008C5D85"/>
    <w:rsid w:val="008C5DC2"/>
    <w:rsid w:val="008D30A5"/>
    <w:rsid w:val="008D7C9E"/>
    <w:rsid w:val="008E57A5"/>
    <w:rsid w:val="008F5651"/>
    <w:rsid w:val="008F56B1"/>
    <w:rsid w:val="008F62C3"/>
    <w:rsid w:val="008F6E2C"/>
    <w:rsid w:val="008F7875"/>
    <w:rsid w:val="00900595"/>
    <w:rsid w:val="00905BAF"/>
    <w:rsid w:val="00905BBB"/>
    <w:rsid w:val="00911B50"/>
    <w:rsid w:val="009174ED"/>
    <w:rsid w:val="00923851"/>
    <w:rsid w:val="009303D9"/>
    <w:rsid w:val="00930493"/>
    <w:rsid w:val="009308F4"/>
    <w:rsid w:val="00933C64"/>
    <w:rsid w:val="00941F64"/>
    <w:rsid w:val="00942912"/>
    <w:rsid w:val="00947627"/>
    <w:rsid w:val="009526FE"/>
    <w:rsid w:val="0095270F"/>
    <w:rsid w:val="0096013D"/>
    <w:rsid w:val="00967766"/>
    <w:rsid w:val="00972203"/>
    <w:rsid w:val="009748DF"/>
    <w:rsid w:val="00976FDB"/>
    <w:rsid w:val="00980483"/>
    <w:rsid w:val="00986DCA"/>
    <w:rsid w:val="00994E56"/>
    <w:rsid w:val="00997430"/>
    <w:rsid w:val="009A200A"/>
    <w:rsid w:val="009A56C0"/>
    <w:rsid w:val="009B1009"/>
    <w:rsid w:val="009C1AF7"/>
    <w:rsid w:val="009D20BC"/>
    <w:rsid w:val="009D2894"/>
    <w:rsid w:val="009D6C79"/>
    <w:rsid w:val="009E0A76"/>
    <w:rsid w:val="009E4AB4"/>
    <w:rsid w:val="009E5EB7"/>
    <w:rsid w:val="009E7325"/>
    <w:rsid w:val="009F1D79"/>
    <w:rsid w:val="00A059B3"/>
    <w:rsid w:val="00A14C06"/>
    <w:rsid w:val="00A14FA7"/>
    <w:rsid w:val="00A153CB"/>
    <w:rsid w:val="00A22F3B"/>
    <w:rsid w:val="00A33FD0"/>
    <w:rsid w:val="00A43932"/>
    <w:rsid w:val="00A54AB2"/>
    <w:rsid w:val="00A55E39"/>
    <w:rsid w:val="00A6137D"/>
    <w:rsid w:val="00A62E67"/>
    <w:rsid w:val="00A65AB7"/>
    <w:rsid w:val="00A7133A"/>
    <w:rsid w:val="00A72EF4"/>
    <w:rsid w:val="00A74A68"/>
    <w:rsid w:val="00A90FB1"/>
    <w:rsid w:val="00A91752"/>
    <w:rsid w:val="00A93C6A"/>
    <w:rsid w:val="00A942A0"/>
    <w:rsid w:val="00A949B9"/>
    <w:rsid w:val="00AA24F2"/>
    <w:rsid w:val="00AA4D50"/>
    <w:rsid w:val="00AA77E9"/>
    <w:rsid w:val="00AB4BB3"/>
    <w:rsid w:val="00AB4D1A"/>
    <w:rsid w:val="00AB6BF7"/>
    <w:rsid w:val="00AC78B1"/>
    <w:rsid w:val="00AD7032"/>
    <w:rsid w:val="00AE3409"/>
    <w:rsid w:val="00B00535"/>
    <w:rsid w:val="00B05440"/>
    <w:rsid w:val="00B05BA3"/>
    <w:rsid w:val="00B1021F"/>
    <w:rsid w:val="00B11A60"/>
    <w:rsid w:val="00B152BC"/>
    <w:rsid w:val="00B15823"/>
    <w:rsid w:val="00B225F5"/>
    <w:rsid w:val="00B22613"/>
    <w:rsid w:val="00B3379E"/>
    <w:rsid w:val="00B419AA"/>
    <w:rsid w:val="00B433CA"/>
    <w:rsid w:val="00B43A09"/>
    <w:rsid w:val="00B44A76"/>
    <w:rsid w:val="00B46BA8"/>
    <w:rsid w:val="00B47BD1"/>
    <w:rsid w:val="00B511C0"/>
    <w:rsid w:val="00B768D1"/>
    <w:rsid w:val="00B87FC1"/>
    <w:rsid w:val="00B910EC"/>
    <w:rsid w:val="00BA1025"/>
    <w:rsid w:val="00BB0BD2"/>
    <w:rsid w:val="00BB1A74"/>
    <w:rsid w:val="00BC0722"/>
    <w:rsid w:val="00BC3420"/>
    <w:rsid w:val="00BC70E8"/>
    <w:rsid w:val="00BC7B19"/>
    <w:rsid w:val="00BD0B77"/>
    <w:rsid w:val="00BD1C36"/>
    <w:rsid w:val="00BD274E"/>
    <w:rsid w:val="00BD670B"/>
    <w:rsid w:val="00BE0F92"/>
    <w:rsid w:val="00BE7D3C"/>
    <w:rsid w:val="00BF1BA4"/>
    <w:rsid w:val="00BF5FF6"/>
    <w:rsid w:val="00C0207F"/>
    <w:rsid w:val="00C02104"/>
    <w:rsid w:val="00C07EAD"/>
    <w:rsid w:val="00C11721"/>
    <w:rsid w:val="00C157EF"/>
    <w:rsid w:val="00C16117"/>
    <w:rsid w:val="00C3075A"/>
    <w:rsid w:val="00C32FB2"/>
    <w:rsid w:val="00C359B7"/>
    <w:rsid w:val="00C36ED1"/>
    <w:rsid w:val="00C37448"/>
    <w:rsid w:val="00C43600"/>
    <w:rsid w:val="00C47D5C"/>
    <w:rsid w:val="00C60CCA"/>
    <w:rsid w:val="00C63294"/>
    <w:rsid w:val="00C63F3D"/>
    <w:rsid w:val="00C665AD"/>
    <w:rsid w:val="00C71840"/>
    <w:rsid w:val="00C76FA8"/>
    <w:rsid w:val="00C77A65"/>
    <w:rsid w:val="00C8484E"/>
    <w:rsid w:val="00C84DEB"/>
    <w:rsid w:val="00C855B2"/>
    <w:rsid w:val="00C908FC"/>
    <w:rsid w:val="00C919A4"/>
    <w:rsid w:val="00CA06D7"/>
    <w:rsid w:val="00CA0D2C"/>
    <w:rsid w:val="00CA4392"/>
    <w:rsid w:val="00CB070D"/>
    <w:rsid w:val="00CB34FB"/>
    <w:rsid w:val="00CB4F13"/>
    <w:rsid w:val="00CB67F0"/>
    <w:rsid w:val="00CC1F0B"/>
    <w:rsid w:val="00CC3879"/>
    <w:rsid w:val="00CC393F"/>
    <w:rsid w:val="00CC48A6"/>
    <w:rsid w:val="00CC7E6E"/>
    <w:rsid w:val="00CD1ECB"/>
    <w:rsid w:val="00CD2F46"/>
    <w:rsid w:val="00CD3A15"/>
    <w:rsid w:val="00CD6BD6"/>
    <w:rsid w:val="00CE16EA"/>
    <w:rsid w:val="00CF3C4D"/>
    <w:rsid w:val="00D021A8"/>
    <w:rsid w:val="00D11CB8"/>
    <w:rsid w:val="00D2176E"/>
    <w:rsid w:val="00D26584"/>
    <w:rsid w:val="00D27930"/>
    <w:rsid w:val="00D312EA"/>
    <w:rsid w:val="00D34C87"/>
    <w:rsid w:val="00D3552B"/>
    <w:rsid w:val="00D632BE"/>
    <w:rsid w:val="00D65291"/>
    <w:rsid w:val="00D71100"/>
    <w:rsid w:val="00D72D06"/>
    <w:rsid w:val="00D7522C"/>
    <w:rsid w:val="00D7536F"/>
    <w:rsid w:val="00D76668"/>
    <w:rsid w:val="00D81908"/>
    <w:rsid w:val="00D83E02"/>
    <w:rsid w:val="00D84DD0"/>
    <w:rsid w:val="00D8563C"/>
    <w:rsid w:val="00D9193D"/>
    <w:rsid w:val="00D92DFC"/>
    <w:rsid w:val="00DA7805"/>
    <w:rsid w:val="00DB3A1D"/>
    <w:rsid w:val="00DB651C"/>
    <w:rsid w:val="00DB6F0B"/>
    <w:rsid w:val="00DC10D5"/>
    <w:rsid w:val="00DE3DA5"/>
    <w:rsid w:val="00DE52DC"/>
    <w:rsid w:val="00DE6D30"/>
    <w:rsid w:val="00DF3666"/>
    <w:rsid w:val="00DF4B05"/>
    <w:rsid w:val="00E054C4"/>
    <w:rsid w:val="00E07383"/>
    <w:rsid w:val="00E1460F"/>
    <w:rsid w:val="00E165BC"/>
    <w:rsid w:val="00E543EF"/>
    <w:rsid w:val="00E54A5F"/>
    <w:rsid w:val="00E60296"/>
    <w:rsid w:val="00E6146D"/>
    <w:rsid w:val="00E61E12"/>
    <w:rsid w:val="00E63AE8"/>
    <w:rsid w:val="00E70384"/>
    <w:rsid w:val="00E724B5"/>
    <w:rsid w:val="00E748D9"/>
    <w:rsid w:val="00E7596C"/>
    <w:rsid w:val="00E82A31"/>
    <w:rsid w:val="00E83518"/>
    <w:rsid w:val="00E878F2"/>
    <w:rsid w:val="00E94AE0"/>
    <w:rsid w:val="00EA01F1"/>
    <w:rsid w:val="00EA5FAC"/>
    <w:rsid w:val="00EA7426"/>
    <w:rsid w:val="00EC0F45"/>
    <w:rsid w:val="00EC19CB"/>
    <w:rsid w:val="00EC24A3"/>
    <w:rsid w:val="00EC5877"/>
    <w:rsid w:val="00EC5F14"/>
    <w:rsid w:val="00EC7356"/>
    <w:rsid w:val="00ED0149"/>
    <w:rsid w:val="00ED3E7D"/>
    <w:rsid w:val="00EE0D37"/>
    <w:rsid w:val="00EE3975"/>
    <w:rsid w:val="00EE3EB3"/>
    <w:rsid w:val="00EF411C"/>
    <w:rsid w:val="00EF6B6A"/>
    <w:rsid w:val="00EF7DE3"/>
    <w:rsid w:val="00F03103"/>
    <w:rsid w:val="00F06203"/>
    <w:rsid w:val="00F207D4"/>
    <w:rsid w:val="00F2102F"/>
    <w:rsid w:val="00F210F4"/>
    <w:rsid w:val="00F21636"/>
    <w:rsid w:val="00F271DE"/>
    <w:rsid w:val="00F33EA2"/>
    <w:rsid w:val="00F537D8"/>
    <w:rsid w:val="00F5400F"/>
    <w:rsid w:val="00F627DA"/>
    <w:rsid w:val="00F655F9"/>
    <w:rsid w:val="00F66198"/>
    <w:rsid w:val="00F70931"/>
    <w:rsid w:val="00F70BBE"/>
    <w:rsid w:val="00F7288F"/>
    <w:rsid w:val="00F7511D"/>
    <w:rsid w:val="00F8330C"/>
    <w:rsid w:val="00F847A6"/>
    <w:rsid w:val="00F91323"/>
    <w:rsid w:val="00F9441B"/>
    <w:rsid w:val="00F95506"/>
    <w:rsid w:val="00F979BC"/>
    <w:rsid w:val="00FA4C32"/>
    <w:rsid w:val="00FB12AB"/>
    <w:rsid w:val="00FB1569"/>
    <w:rsid w:val="00FB1C31"/>
    <w:rsid w:val="00FB3AAA"/>
    <w:rsid w:val="00FC076C"/>
    <w:rsid w:val="00FC5B97"/>
    <w:rsid w:val="00FC7C45"/>
    <w:rsid w:val="00FD24B4"/>
    <w:rsid w:val="00FD388D"/>
    <w:rsid w:val="00FD64D2"/>
    <w:rsid w:val="00FE0893"/>
    <w:rsid w:val="00FE2839"/>
    <w:rsid w:val="00FE7114"/>
    <w:rsid w:val="00FF7F6E"/>
    <w:rsid w:val="36DE067A"/>
    <w:rsid w:val="441708BC"/>
    <w:rsid w:val="72CB5E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2DE46D"/>
  <w15:docId w15:val="{644C17C2-9A0E-45ED-9F3E-FCFD3F5D8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pPr>
      <w:keepNext/>
      <w:keepLines/>
      <w:numPr>
        <w:numId w:val="1"/>
      </w:numPr>
      <w:tabs>
        <w:tab w:val="left" w:pos="216"/>
      </w:tabs>
      <w:spacing w:before="160" w:after="80"/>
      <w:ind w:firstLine="0"/>
      <w:outlineLvl w:val="0"/>
    </w:pPr>
    <w:rPr>
      <w:smallCaps/>
    </w:rPr>
  </w:style>
  <w:style w:type="paragraph" w:styleId="Heading2">
    <w:name w:val="heading 2"/>
    <w:basedOn w:val="Normal"/>
    <w:next w:val="Normal"/>
    <w:qFormat/>
    <w:pPr>
      <w:keepNext/>
      <w:keepLines/>
      <w:numPr>
        <w:ilvl w:val="1"/>
        <w:numId w:val="1"/>
      </w:numPr>
      <w:tabs>
        <w:tab w:val="clear" w:pos="360"/>
        <w:tab w:val="left" w:pos="288"/>
      </w:tabs>
      <w:spacing w:before="120" w:after="60"/>
      <w:jc w:val="left"/>
      <w:outlineLvl w:val="1"/>
    </w:pPr>
    <w:rPr>
      <w:i/>
      <w:iCs/>
    </w:rPr>
  </w:style>
  <w:style w:type="paragraph" w:styleId="Heading3">
    <w:name w:val="heading 3"/>
    <w:basedOn w:val="Normal"/>
    <w:next w:val="Normal"/>
    <w:qFormat/>
    <w:pPr>
      <w:numPr>
        <w:ilvl w:val="2"/>
        <w:numId w:val="1"/>
      </w:numPr>
      <w:spacing w:line="240" w:lineRule="exact"/>
      <w:ind w:firstLine="288"/>
      <w:jc w:val="both"/>
      <w:outlineLvl w:val="2"/>
    </w:pPr>
    <w:rPr>
      <w:i/>
      <w:iCs/>
    </w:rPr>
  </w:style>
  <w:style w:type="paragraph" w:styleId="Heading4">
    <w:name w:val="heading 4"/>
    <w:basedOn w:val="Normal"/>
    <w:next w:val="Normal"/>
    <w:link w:val="Heading4Char"/>
    <w:qFormat/>
    <w:pPr>
      <w:numPr>
        <w:ilvl w:val="3"/>
        <w:numId w:val="1"/>
      </w:numPr>
      <w:tabs>
        <w:tab w:val="clear" w:pos="630"/>
        <w:tab w:val="left" w:pos="720"/>
      </w:tabs>
      <w:spacing w:before="40" w:after="40"/>
      <w:ind w:firstLine="504"/>
      <w:jc w:val="both"/>
      <w:outlineLvl w:val="3"/>
    </w:pPr>
    <w:rPr>
      <w:i/>
      <w:iCs/>
    </w:rPr>
  </w:style>
  <w:style w:type="paragraph" w:styleId="Heading5">
    <w:name w:val="heading 5"/>
    <w:basedOn w:val="Normal"/>
    <w:next w:val="Normal"/>
    <w:qFormat/>
    <w:pPr>
      <w:tabs>
        <w:tab w:val="left" w:pos="360"/>
      </w:tabs>
      <w:spacing w:before="160" w:after="80"/>
      <w:outlineLvl w:val="4"/>
    </w:pPr>
    <w:rPr>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tabs>
        <w:tab w:val="left" w:pos="288"/>
      </w:tabs>
      <w:spacing w:after="120" w:line="228" w:lineRule="auto"/>
      <w:ind w:firstLine="288"/>
      <w:jc w:val="both"/>
    </w:pPr>
    <w:rPr>
      <w:spacing w:val="-1"/>
      <w:lang w:val="zh-CN" w:eastAsia="zh-CN"/>
    </w:rPr>
  </w:style>
  <w:style w:type="character" w:styleId="FollowedHyperlink">
    <w:name w:val="FollowedHyperlink"/>
    <w:basedOn w:val="DefaultParagraphFont"/>
    <w:rPr>
      <w:color w:val="800080"/>
      <w:u w:val="single"/>
    </w:rPr>
  </w:style>
  <w:style w:type="paragraph" w:styleId="Footer">
    <w:name w:val="footer"/>
    <w:basedOn w:val="Normal"/>
    <w:link w:val="FooterChar"/>
    <w:pPr>
      <w:tabs>
        <w:tab w:val="center" w:pos="4680"/>
        <w:tab w:val="right" w:pos="9360"/>
      </w:tabs>
    </w:pPr>
  </w:style>
  <w:style w:type="paragraph" w:styleId="Header">
    <w:name w:val="header"/>
    <w:basedOn w:val="Normal"/>
    <w:link w:val="HeaderChar"/>
    <w:pPr>
      <w:tabs>
        <w:tab w:val="center" w:pos="4680"/>
        <w:tab w:val="right" w:pos="9360"/>
      </w:tabs>
    </w:pPr>
  </w:style>
  <w:style w:type="character" w:styleId="Hyperlink">
    <w:name w:val="Hyperlink"/>
    <w:basedOn w:val="DefaultParagraphFont"/>
    <w:qFormat/>
    <w:rPr>
      <w:color w:val="0563C1" w:themeColor="hyperlink"/>
      <w:u w:val="single"/>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qFormat/>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qFormat/>
    <w:pPr>
      <w:spacing w:before="360" w:after="40"/>
      <w:jc w:val="center"/>
    </w:pPr>
    <w:rPr>
      <w:sz w:val="22"/>
      <w:szCs w:val="22"/>
    </w:rPr>
  </w:style>
  <w:style w:type="character" w:customStyle="1" w:styleId="BodyTextChar">
    <w:name w:val="Body Text Char"/>
    <w:link w:val="BodyText"/>
    <w:rPr>
      <w:spacing w:val="-1"/>
      <w:lang w:val="zh-CN" w:eastAsia="zh-CN"/>
    </w:rPr>
  </w:style>
  <w:style w:type="paragraph" w:customStyle="1" w:styleId="bulletlist">
    <w:name w:val="bullet list"/>
    <w:basedOn w:val="BodyText"/>
    <w:pPr>
      <w:numPr>
        <w:numId w:val="2"/>
      </w:numPr>
      <w:tabs>
        <w:tab w:val="clear" w:pos="648"/>
      </w:tabs>
      <w:ind w:left="576" w:hanging="288"/>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qFormat/>
    <w:pPr>
      <w:numPr>
        <w:numId w:val="3"/>
      </w:numPr>
      <w:tabs>
        <w:tab w:val="left" w:pos="533"/>
      </w:tabs>
      <w:spacing w:before="80" w:after="200"/>
      <w:ind w:left="0" w:firstLine="0"/>
      <w:jc w:val="both"/>
    </w:pPr>
    <w:rPr>
      <w:sz w:val="16"/>
      <w:szCs w:val="16"/>
    </w:rPr>
  </w:style>
  <w:style w:type="paragraph" w:customStyle="1" w:styleId="footnote">
    <w:name w:val="footnote"/>
    <w:pPr>
      <w:framePr w:hSpace="187" w:vSpace="187" w:wrap="notBeside" w:vAnchor="text" w:hAnchor="page" w:x="6121" w:y="577"/>
      <w:numPr>
        <w:numId w:val="4"/>
      </w:numPr>
      <w:spacing w:after="40"/>
    </w:pPr>
    <w:rPr>
      <w:sz w:val="16"/>
      <w:szCs w:val="16"/>
    </w:rPr>
  </w:style>
  <w:style w:type="paragraph" w:customStyle="1" w:styleId="papersubtitle">
    <w:name w:val="paper subtitle"/>
    <w:qFormat/>
    <w:pPr>
      <w:spacing w:after="120"/>
      <w:jc w:val="center"/>
    </w:pPr>
    <w:rPr>
      <w:rFonts w:eastAsia="MS Mincho"/>
      <w:sz w:val="28"/>
      <w:szCs w:val="28"/>
    </w:rPr>
  </w:style>
  <w:style w:type="paragraph" w:customStyle="1" w:styleId="papertitle">
    <w:name w:val="paper title"/>
    <w:qFormat/>
    <w:pPr>
      <w:spacing w:after="120"/>
      <w:jc w:val="center"/>
    </w:pPr>
    <w:rPr>
      <w:rFonts w:eastAsia="MS Mincho"/>
      <w:sz w:val="48"/>
      <w:szCs w:val="48"/>
    </w:rPr>
  </w:style>
  <w:style w:type="paragraph" w:customStyle="1" w:styleId="references">
    <w:name w:val="references"/>
    <w:qFormat/>
    <w:pPr>
      <w:numPr>
        <w:numId w:val="5"/>
      </w:numPr>
      <w:spacing w:after="50" w:line="180" w:lineRule="exact"/>
      <w:jc w:val="both"/>
    </w:pPr>
    <w:rPr>
      <w:rFonts w:eastAsia="MS Mincho"/>
      <w:sz w:val="16"/>
      <w:szCs w:val="16"/>
    </w:rPr>
  </w:style>
  <w:style w:type="paragraph" w:customStyle="1" w:styleId="sponsors">
    <w:name w:val="sponsors"/>
    <w:qFormat/>
    <w:pPr>
      <w:framePr w:wrap="auto" w:hAnchor="text" w:x="615" w:y="2239"/>
      <w:pBdr>
        <w:top w:val="single" w:sz="4" w:space="2" w:color="auto"/>
      </w:pBdr>
      <w:ind w:firstLine="288"/>
    </w:pPr>
    <w:rPr>
      <w:sz w:val="16"/>
      <w:szCs w:val="16"/>
    </w:rPr>
  </w:style>
  <w:style w:type="paragraph" w:customStyle="1" w:styleId="tablecolhead">
    <w:name w:val="table col head"/>
    <w:basedOn w:val="Normal"/>
    <w:qFormat/>
    <w:rPr>
      <w:b/>
      <w:bCs/>
      <w:sz w:val="16"/>
      <w:szCs w:val="16"/>
    </w:rPr>
  </w:style>
  <w:style w:type="paragraph" w:customStyle="1" w:styleId="tablecolsubhead">
    <w:name w:val="table col subhead"/>
    <w:basedOn w:val="tablecolhead"/>
    <w:qFormat/>
    <w:rPr>
      <w:i/>
      <w:iCs/>
      <w:sz w:val="15"/>
      <w:szCs w:val="15"/>
    </w:rPr>
  </w:style>
  <w:style w:type="paragraph" w:customStyle="1" w:styleId="tablecopy">
    <w:name w:val="table copy"/>
    <w:pPr>
      <w:jc w:val="both"/>
    </w:pPr>
    <w:rPr>
      <w:sz w:val="16"/>
      <w:szCs w:val="16"/>
    </w:rPr>
  </w:style>
  <w:style w:type="paragraph" w:customStyle="1" w:styleId="tablefootnote">
    <w:name w:val="table footnote"/>
    <w:qFormat/>
    <w:pPr>
      <w:numPr>
        <w:numId w:val="6"/>
      </w:numPr>
      <w:spacing w:before="60" w:after="30"/>
      <w:ind w:left="58" w:hanging="29"/>
      <w:jc w:val="right"/>
    </w:pPr>
    <w:rPr>
      <w:sz w:val="12"/>
      <w:szCs w:val="12"/>
    </w:rPr>
  </w:style>
  <w:style w:type="paragraph" w:customStyle="1" w:styleId="tablehead">
    <w:name w:val="table head"/>
    <w:pPr>
      <w:numPr>
        <w:numId w:val="7"/>
      </w:numPr>
      <w:spacing w:before="240" w:after="120" w:line="216" w:lineRule="auto"/>
      <w:jc w:val="center"/>
    </w:pPr>
    <w:rPr>
      <w:smallCaps/>
      <w:sz w:val="16"/>
      <w:szCs w:val="16"/>
    </w:rPr>
  </w:style>
  <w:style w:type="paragraph" w:customStyle="1" w:styleId="Keywords">
    <w:name w:val="Keywords"/>
    <w:basedOn w:val="Abstract"/>
    <w:qFormat/>
    <w:pPr>
      <w:spacing w:after="120"/>
      <w:ind w:firstLine="274"/>
    </w:pPr>
    <w:rPr>
      <w:i/>
    </w:rPr>
  </w:style>
  <w:style w:type="character" w:customStyle="1" w:styleId="HeaderChar">
    <w:name w:val="Header Char"/>
    <w:basedOn w:val="DefaultParagraphFont"/>
    <w:link w:val="Header"/>
  </w:style>
  <w:style w:type="character" w:customStyle="1" w:styleId="FooterChar">
    <w:name w:val="Footer Char"/>
    <w:basedOn w:val="DefaultParagraphFont"/>
    <w:link w:val="Footer"/>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rPr>
      <w:color w:val="808080"/>
    </w:rPr>
  </w:style>
  <w:style w:type="paragraph" w:customStyle="1" w:styleId="Text">
    <w:name w:val="Text"/>
    <w:basedOn w:val="Normal"/>
    <w:qFormat/>
    <w:pPr>
      <w:widowControl w:val="0"/>
      <w:spacing w:line="252" w:lineRule="auto"/>
      <w:ind w:firstLine="202"/>
      <w:jc w:val="both"/>
    </w:pPr>
    <w:rPr>
      <w:rFonts w:eastAsia="Times New Roman"/>
    </w:rPr>
  </w:style>
  <w:style w:type="character" w:customStyle="1" w:styleId="IntenseReference1">
    <w:name w:val="Intense Reference1"/>
    <w:basedOn w:val="DefaultParagraphFont"/>
    <w:uiPriority w:val="32"/>
    <w:qFormat/>
    <w:rPr>
      <w:b/>
      <w:bCs/>
      <w:smallCaps/>
      <w:color w:val="5B9BD5" w:themeColor="accent1"/>
      <w:spacing w:val="5"/>
    </w:rPr>
  </w:style>
  <w:style w:type="table" w:customStyle="1" w:styleId="GridTable5Dark-Accent11">
    <w:name w:val="Grid Table 5 Dark - Accent 11"/>
    <w:basedOn w:val="TableNormal"/>
    <w:uiPriority w:val="50"/>
    <w:rPr>
      <w:rFonts w:asciiTheme="minorHAnsi" w:eastAsiaTheme="minorHAnsi" w:hAnsiTheme="minorHAnsi" w:cstheme="minorBidi"/>
      <w:sz w:val="22"/>
      <w:szCs w:val="22"/>
      <w:lang w:val="en-I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ListParagraph">
    <w:name w:val="List Paragraph"/>
    <w:basedOn w:val="Normal"/>
    <w:uiPriority w:val="34"/>
    <w:qFormat/>
    <w:pPr>
      <w:spacing w:after="160" w:line="259" w:lineRule="auto"/>
      <w:ind w:left="720"/>
      <w:contextualSpacing/>
      <w:jc w:val="left"/>
    </w:pPr>
    <w:rPr>
      <w:rFonts w:asciiTheme="minorHAnsi" w:eastAsiaTheme="minorHAnsi" w:hAnsiTheme="minorHAnsi" w:cstheme="minorBidi"/>
      <w:kern w:val="2"/>
      <w:sz w:val="22"/>
      <w:szCs w:val="22"/>
      <w14:ligatures w14:val="standardContextual"/>
    </w:rPr>
  </w:style>
  <w:style w:type="character" w:customStyle="1" w:styleId="Heading4Char">
    <w:name w:val="Heading 4 Char"/>
    <w:basedOn w:val="DefaultParagraphFont"/>
    <w:link w:val="Heading4"/>
    <w:rPr>
      <w:i/>
      <w:iCs/>
    </w:rPr>
  </w:style>
  <w:style w:type="character" w:styleId="UnresolvedMention">
    <w:name w:val="Unresolved Mention"/>
    <w:basedOn w:val="DefaultParagraphFont"/>
    <w:uiPriority w:val="99"/>
    <w:semiHidden/>
    <w:unhideWhenUsed/>
    <w:rsid w:val="001C00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mailto:sunnyanand.42@gmail.com" TargetMode="External"/><Relationship Id="rId18" Type="http://schemas.openxmlformats.org/officeDocument/2006/relationships/image" Target="media/image3.png"/><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hyperlink" Target="mailto:pkumar4@amity.edu" TargetMode="External"/><Relationship Id="rId17" Type="http://schemas.openxmlformats.org/officeDocument/2006/relationships/image" Target="media/image20.png"/><Relationship Id="rId25" Type="http://schemas.openxmlformats.org/officeDocument/2006/relationships/image" Target="media/image6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esha.latief@s.amity.edu"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50.png"/><Relationship Id="rId28" Type="http://schemas.openxmlformats.org/officeDocument/2006/relationships/image" Target="media/image8.png"/><Relationship Id="rId10" Type="http://schemas.openxmlformats.org/officeDocument/2006/relationships/hyperlink" Target="mailto:esha.latief@s.amity.edu" TargetMode="External"/><Relationship Id="rId19" Type="http://schemas.openxmlformats.org/officeDocument/2006/relationships/image" Target="media/image30.png"/><Relationship Id="rId3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70.png"/><Relationship Id="rId30" Type="http://schemas.openxmlformats.org/officeDocument/2006/relationships/image" Target="media/image9.pn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hyperlink" Target="https://github.com/nistala-sairam/text-to-image-gene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3766</Words>
  <Characters>21472</Characters>
  <Application>Microsoft Office Word</Application>
  <DocSecurity>0</DocSecurity>
  <Lines>178</Lines>
  <Paragraphs>50</Paragraphs>
  <ScaleCrop>false</ScaleCrop>
  <Company>IEEE</Company>
  <LinksUpToDate>false</LinksUpToDate>
  <CharactersWithSpaces>25188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Venkata Surya Sai Ram Nistala</cp:lastModifiedBy>
  <cp:revision>2</cp:revision>
  <dcterms:created xsi:type="dcterms:W3CDTF">2023-04-26T04:45:00Z</dcterms:created>
  <dcterms:modified xsi:type="dcterms:W3CDTF">2023-04-26T04:45:00Z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1033-11.2.0.11388</vt:lpwstr>
  </property>
  <property fmtid="{D5CDD505-2E9C-101B-9397-08002B2CF9AE}" pid="3" name="ICV">
    <vt:lpwstr>8EF115E07CA54E04972EA0067111FD53</vt:lpwstr>
  </property>
</Properties>
</file>